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2365F" w14:textId="7C9B7EE4" w:rsidR="002E5AA5" w:rsidRPr="002E5AA5" w:rsidRDefault="00F74385" w:rsidP="0097161A">
      <w:pPr>
        <w:pStyle w:val="Heading7"/>
        <w:pBdr>
          <w:bottom w:val="none" w:sz="0" w:space="0" w:color="auto"/>
        </w:pBdr>
        <w:tabs>
          <w:tab w:val="left" w:pos="3507"/>
        </w:tabs>
        <w:spacing w:after="0" w:line="240" w:lineRule="auto"/>
        <w:rPr>
          <w:i/>
          <w:sz w:val="36"/>
          <w:szCs w:val="36"/>
        </w:rPr>
      </w:pPr>
      <w:r w:rsidRPr="0097161A">
        <w:rPr>
          <w:i/>
          <w:noProof/>
          <w:sz w:val="40"/>
          <w:szCs w:val="40"/>
        </w:rPr>
        <w:drawing>
          <wp:anchor distT="0" distB="0" distL="114300" distR="114300" simplePos="0" relativeHeight="251660288" behindDoc="0" locked="0" layoutInCell="1" allowOverlap="1" wp14:anchorId="4D1BA2D4" wp14:editId="4D483AAF">
            <wp:simplePos x="0" y="0"/>
            <wp:positionH relativeFrom="column">
              <wp:posOffset>5155565</wp:posOffset>
            </wp:positionH>
            <wp:positionV relativeFrom="paragraph">
              <wp:posOffset>-132715</wp:posOffset>
            </wp:positionV>
            <wp:extent cx="1592063" cy="149194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2063" cy="1491945"/>
                    </a:xfrm>
                    <a:prstGeom prst="rect">
                      <a:avLst/>
                    </a:prstGeom>
                    <a:noFill/>
                    <a:ln>
                      <a:noFill/>
                    </a:ln>
                  </pic:spPr>
                </pic:pic>
              </a:graphicData>
            </a:graphic>
            <wp14:sizeRelH relativeFrom="page">
              <wp14:pctWidth>0</wp14:pctWidth>
            </wp14:sizeRelH>
            <wp14:sizeRelV relativeFrom="page">
              <wp14:pctHeight>0</wp14:pctHeight>
            </wp14:sizeRelV>
          </wp:anchor>
        </w:drawing>
      </w:r>
      <w:r w:rsidR="002E5AA5" w:rsidRPr="002E5AA5">
        <w:rPr>
          <w:i/>
          <w:sz w:val="36"/>
          <w:szCs w:val="36"/>
        </w:rPr>
        <w:t>Friends of Bruny Island Quarantine Station</w:t>
      </w:r>
    </w:p>
    <w:p w14:paraId="765CB70C" w14:textId="6A69EC4F" w:rsidR="005C5C13" w:rsidRPr="0097161A" w:rsidRDefault="00E873A9" w:rsidP="0097161A">
      <w:pPr>
        <w:pStyle w:val="Heading7"/>
        <w:pBdr>
          <w:bottom w:val="none" w:sz="0" w:space="0" w:color="auto"/>
        </w:pBdr>
        <w:tabs>
          <w:tab w:val="left" w:pos="3507"/>
        </w:tabs>
        <w:spacing w:after="0" w:line="240" w:lineRule="auto"/>
        <w:rPr>
          <w:i/>
          <w:sz w:val="40"/>
          <w:szCs w:val="40"/>
        </w:rPr>
      </w:pPr>
      <w:proofErr w:type="spellStart"/>
      <w:r w:rsidRPr="0097161A">
        <w:rPr>
          <w:i/>
          <w:sz w:val="40"/>
          <w:szCs w:val="40"/>
        </w:rPr>
        <w:t>Wildcare</w:t>
      </w:r>
      <w:proofErr w:type="spellEnd"/>
      <w:r w:rsidRPr="0097161A">
        <w:rPr>
          <w:i/>
          <w:sz w:val="40"/>
          <w:szCs w:val="40"/>
        </w:rPr>
        <w:t xml:space="preserve"> Inc</w:t>
      </w:r>
      <w:r w:rsidR="0097161A" w:rsidRPr="0097161A">
        <w:rPr>
          <w:i/>
          <w:sz w:val="40"/>
          <w:szCs w:val="40"/>
        </w:rPr>
        <w:tab/>
      </w:r>
    </w:p>
    <w:p w14:paraId="5DE72DB6" w14:textId="49709EE3" w:rsidR="0097161A" w:rsidRPr="0097161A" w:rsidRDefault="00BA635C" w:rsidP="0097161A">
      <w:pPr>
        <w:pStyle w:val="Heading7"/>
        <w:pBdr>
          <w:bottom w:val="none" w:sz="0" w:space="0" w:color="auto"/>
        </w:pBdr>
        <w:spacing w:after="0"/>
        <w:rPr>
          <w:i/>
          <w:sz w:val="40"/>
          <w:szCs w:val="40"/>
        </w:rPr>
      </w:pPr>
      <w:r>
        <w:rPr>
          <w:i/>
          <w:sz w:val="40"/>
          <w:szCs w:val="40"/>
        </w:rPr>
        <w:t xml:space="preserve">Minutes </w:t>
      </w:r>
      <w:r w:rsidR="0097161A" w:rsidRPr="0097161A">
        <w:rPr>
          <w:i/>
          <w:sz w:val="40"/>
          <w:szCs w:val="40"/>
        </w:rPr>
        <w:t>201</w:t>
      </w:r>
      <w:r w:rsidR="002E5AA5">
        <w:rPr>
          <w:i/>
          <w:sz w:val="40"/>
          <w:szCs w:val="40"/>
        </w:rPr>
        <w:t>8</w:t>
      </w:r>
      <w:r w:rsidR="0097161A" w:rsidRPr="0097161A">
        <w:rPr>
          <w:i/>
          <w:sz w:val="40"/>
          <w:szCs w:val="40"/>
        </w:rPr>
        <w:t xml:space="preserve"> Annual General Meeting</w:t>
      </w:r>
    </w:p>
    <w:p w14:paraId="08D17DC1" w14:textId="77777777" w:rsidR="0097161A" w:rsidRDefault="0097161A" w:rsidP="0097161A"/>
    <w:p w14:paraId="01FEDF3E" w14:textId="77777777" w:rsidR="0097161A" w:rsidRPr="0097161A" w:rsidRDefault="0097161A" w:rsidP="0097161A">
      <w:pPr>
        <w:pStyle w:val="BodyText"/>
        <w:pBdr>
          <w:bottom w:val="single" w:sz="4" w:space="1" w:color="auto"/>
        </w:pBdr>
        <w:spacing w:after="0" w:line="360" w:lineRule="auto"/>
        <w:jc w:val="left"/>
        <w:rPr>
          <w:sz w:val="28"/>
        </w:rPr>
      </w:pPr>
      <w:r w:rsidRPr="0097161A">
        <w:rPr>
          <w:sz w:val="28"/>
        </w:rPr>
        <w:t>Venue:</w:t>
      </w:r>
      <w:r w:rsidRPr="0097161A">
        <w:rPr>
          <w:sz w:val="28"/>
        </w:rPr>
        <w:tab/>
      </w:r>
      <w:r w:rsidRPr="0097161A">
        <w:rPr>
          <w:sz w:val="28"/>
        </w:rPr>
        <w:tab/>
      </w:r>
      <w:r w:rsidR="000554AC">
        <w:rPr>
          <w:b w:val="0"/>
          <w:sz w:val="28"/>
        </w:rPr>
        <w:t>Bruny Island Quarantine Station</w:t>
      </w:r>
      <w:r w:rsidR="000554AC">
        <w:rPr>
          <w:b w:val="0"/>
          <w:sz w:val="28"/>
        </w:rPr>
        <w:br/>
      </w:r>
      <w:r w:rsidR="000554AC">
        <w:rPr>
          <w:b w:val="0"/>
          <w:sz w:val="28"/>
        </w:rPr>
        <w:tab/>
      </w:r>
      <w:r w:rsidR="000554AC">
        <w:rPr>
          <w:b w:val="0"/>
          <w:sz w:val="28"/>
        </w:rPr>
        <w:tab/>
      </w:r>
      <w:r w:rsidR="000554AC">
        <w:rPr>
          <w:b w:val="0"/>
          <w:sz w:val="28"/>
        </w:rPr>
        <w:tab/>
        <w:t>Bruny Island</w:t>
      </w:r>
    </w:p>
    <w:p w14:paraId="29C70D5D" w14:textId="1ADABA41" w:rsidR="0097161A" w:rsidRPr="0097161A" w:rsidRDefault="0097161A" w:rsidP="0097161A">
      <w:pPr>
        <w:pStyle w:val="BodyText"/>
        <w:pBdr>
          <w:bottom w:val="single" w:sz="4" w:space="1" w:color="auto"/>
        </w:pBdr>
        <w:spacing w:after="0" w:line="360" w:lineRule="auto"/>
        <w:jc w:val="left"/>
        <w:rPr>
          <w:sz w:val="28"/>
        </w:rPr>
      </w:pPr>
      <w:r w:rsidRPr="0097161A">
        <w:rPr>
          <w:sz w:val="28"/>
        </w:rPr>
        <w:t>Date:</w:t>
      </w:r>
      <w:r w:rsidRPr="0097161A">
        <w:rPr>
          <w:sz w:val="28"/>
        </w:rPr>
        <w:tab/>
      </w:r>
      <w:r w:rsidRPr="0097161A">
        <w:rPr>
          <w:sz w:val="28"/>
        </w:rPr>
        <w:tab/>
      </w:r>
      <w:r>
        <w:rPr>
          <w:sz w:val="28"/>
        </w:rPr>
        <w:tab/>
      </w:r>
      <w:r w:rsidRPr="0097161A">
        <w:rPr>
          <w:b w:val="0"/>
          <w:sz w:val="28"/>
        </w:rPr>
        <w:t xml:space="preserve">Saturday, </w:t>
      </w:r>
      <w:r w:rsidR="002E5AA5">
        <w:rPr>
          <w:b w:val="0"/>
          <w:sz w:val="28"/>
        </w:rPr>
        <w:t>17th</w:t>
      </w:r>
      <w:r w:rsidRPr="0097161A">
        <w:rPr>
          <w:b w:val="0"/>
          <w:sz w:val="28"/>
        </w:rPr>
        <w:t xml:space="preserve"> March 201</w:t>
      </w:r>
      <w:r w:rsidR="003D2996">
        <w:rPr>
          <w:b w:val="0"/>
          <w:sz w:val="28"/>
        </w:rPr>
        <w:t>8</w:t>
      </w:r>
    </w:p>
    <w:p w14:paraId="54587956" w14:textId="77777777" w:rsidR="0097161A" w:rsidRPr="0097161A" w:rsidRDefault="0097161A" w:rsidP="0097161A">
      <w:pPr>
        <w:pStyle w:val="BodyText"/>
        <w:pBdr>
          <w:bottom w:val="single" w:sz="4" w:space="1" w:color="auto"/>
        </w:pBdr>
        <w:spacing w:after="0" w:line="360" w:lineRule="auto"/>
        <w:jc w:val="left"/>
        <w:rPr>
          <w:sz w:val="28"/>
        </w:rPr>
      </w:pPr>
      <w:r w:rsidRPr="0097161A">
        <w:rPr>
          <w:sz w:val="28"/>
        </w:rPr>
        <w:t>Time:</w:t>
      </w:r>
      <w:r w:rsidRPr="0097161A">
        <w:rPr>
          <w:sz w:val="28"/>
        </w:rPr>
        <w:tab/>
      </w:r>
      <w:r w:rsidRPr="0097161A">
        <w:rPr>
          <w:sz w:val="28"/>
        </w:rPr>
        <w:tab/>
      </w:r>
      <w:r w:rsidRPr="0097161A">
        <w:rPr>
          <w:b w:val="0"/>
          <w:sz w:val="28"/>
        </w:rPr>
        <w:t>1</w:t>
      </w:r>
      <w:r w:rsidR="002263BB">
        <w:rPr>
          <w:b w:val="0"/>
          <w:sz w:val="28"/>
        </w:rPr>
        <w:t xml:space="preserve">1.00 </w:t>
      </w:r>
      <w:r w:rsidRPr="0097161A">
        <w:rPr>
          <w:b w:val="0"/>
          <w:sz w:val="28"/>
        </w:rPr>
        <w:t>am</w:t>
      </w:r>
    </w:p>
    <w:p w14:paraId="6133ACD6" w14:textId="77777777" w:rsidR="00E873A9" w:rsidRPr="0053702F" w:rsidRDefault="00E873A9" w:rsidP="00E873A9">
      <w:pPr>
        <w:pStyle w:val="EnvelopeReturn"/>
        <w:spacing w:after="120"/>
        <w:ind w:left="720"/>
        <w:rPr>
          <w:rFonts w:ascii="Arial" w:eastAsia="Times New Roman" w:hAnsi="Arial"/>
          <w:sz w:val="22"/>
          <w:szCs w:val="22"/>
        </w:rPr>
      </w:pPr>
    </w:p>
    <w:p w14:paraId="167A6A5B" w14:textId="6D54E206" w:rsidR="002263BB" w:rsidRPr="00BA635C" w:rsidRDefault="00BA635C" w:rsidP="002263BB">
      <w:pPr>
        <w:pStyle w:val="EnvelopeReturn"/>
        <w:numPr>
          <w:ilvl w:val="0"/>
          <w:numId w:val="3"/>
        </w:numPr>
        <w:spacing w:after="240" w:line="360" w:lineRule="auto"/>
        <w:ind w:hanging="357"/>
        <w:rPr>
          <w:rFonts w:ascii="Arial" w:eastAsia="Times New Roman" w:hAnsi="Arial"/>
          <w:sz w:val="20"/>
        </w:rPr>
      </w:pPr>
      <w:r w:rsidRPr="00BA635C">
        <w:rPr>
          <w:rFonts w:ascii="Arial" w:eastAsia="Times New Roman" w:hAnsi="Arial"/>
          <w:sz w:val="20"/>
        </w:rPr>
        <w:t xml:space="preserve">President Kathy Duncombe welcomed attendees to AGM of the </w:t>
      </w:r>
      <w:r w:rsidR="000554AC" w:rsidRPr="00BA635C">
        <w:rPr>
          <w:rFonts w:ascii="Arial" w:eastAsia="Times New Roman" w:hAnsi="Arial"/>
          <w:sz w:val="20"/>
        </w:rPr>
        <w:t>Friends of Bruny Island Quarantine Station Wildcare Branch</w:t>
      </w:r>
    </w:p>
    <w:p w14:paraId="714EEC03" w14:textId="5A8C7B37" w:rsidR="00F3057A" w:rsidRPr="00BA635C" w:rsidRDefault="000E5660" w:rsidP="00F3057A">
      <w:pPr>
        <w:pStyle w:val="ListParagraph"/>
        <w:numPr>
          <w:ilvl w:val="0"/>
          <w:numId w:val="3"/>
        </w:numPr>
        <w:spacing w:after="240" w:line="360" w:lineRule="auto"/>
        <w:ind w:hanging="357"/>
        <w:contextualSpacing w:val="0"/>
        <w:rPr>
          <w:sz w:val="20"/>
        </w:rPr>
      </w:pPr>
      <w:r>
        <w:rPr>
          <w:sz w:val="20"/>
        </w:rPr>
        <w:t>Attendees</w:t>
      </w:r>
      <w:r w:rsidR="00BA635C">
        <w:rPr>
          <w:sz w:val="20"/>
        </w:rPr>
        <w:t xml:space="preserve">: Jenny Boyer, Elise Jeffrey, Harvey Gibson, Charlotte Gibson, Don Leeson, Jenny Leeson, Cindy O’Dea, Paul Shelley, Bob MacDonnell, Margaret </w:t>
      </w:r>
      <w:proofErr w:type="spellStart"/>
      <w:r w:rsidR="00BA635C">
        <w:rPr>
          <w:sz w:val="20"/>
        </w:rPr>
        <w:t>Shackcloth</w:t>
      </w:r>
      <w:proofErr w:type="spellEnd"/>
      <w:r w:rsidR="00BA635C">
        <w:rPr>
          <w:sz w:val="20"/>
        </w:rPr>
        <w:t xml:space="preserve">, Valerie </w:t>
      </w:r>
      <w:proofErr w:type="spellStart"/>
      <w:r w:rsidR="00BA635C">
        <w:rPr>
          <w:sz w:val="20"/>
        </w:rPr>
        <w:t>Polley</w:t>
      </w:r>
      <w:proofErr w:type="spellEnd"/>
      <w:r w:rsidR="00BA635C">
        <w:rPr>
          <w:sz w:val="20"/>
        </w:rPr>
        <w:t>, Richard Moyer, Kathy Duncombe and Peter Williams.</w:t>
      </w:r>
    </w:p>
    <w:p w14:paraId="7BC12FD0" w14:textId="1B3735A1" w:rsidR="00F3057A" w:rsidRPr="00BA635C" w:rsidRDefault="000554AC" w:rsidP="000554AC">
      <w:pPr>
        <w:pStyle w:val="ListParagraph"/>
        <w:numPr>
          <w:ilvl w:val="0"/>
          <w:numId w:val="3"/>
        </w:numPr>
        <w:spacing w:after="240" w:line="360" w:lineRule="auto"/>
        <w:rPr>
          <w:sz w:val="20"/>
        </w:rPr>
      </w:pPr>
      <w:r w:rsidRPr="00BA635C">
        <w:rPr>
          <w:sz w:val="20"/>
        </w:rPr>
        <w:t>Apologies</w:t>
      </w:r>
      <w:r w:rsidR="00BA635C">
        <w:rPr>
          <w:sz w:val="20"/>
        </w:rPr>
        <w:t xml:space="preserve">: Jeremy Hood, Scott Thornton, Pip </w:t>
      </w:r>
      <w:proofErr w:type="spellStart"/>
      <w:r w:rsidR="00BA635C">
        <w:rPr>
          <w:sz w:val="20"/>
        </w:rPr>
        <w:t>Gowens</w:t>
      </w:r>
      <w:proofErr w:type="spellEnd"/>
      <w:r w:rsidR="00BA635C">
        <w:rPr>
          <w:sz w:val="20"/>
        </w:rPr>
        <w:t xml:space="preserve">, Michael Duncombe, Anne Thwaites, Ken </w:t>
      </w:r>
      <w:r w:rsidR="00DF4EE6">
        <w:rPr>
          <w:sz w:val="20"/>
        </w:rPr>
        <w:t>Wright</w:t>
      </w:r>
      <w:r w:rsidR="00BA635C">
        <w:rPr>
          <w:sz w:val="20"/>
        </w:rPr>
        <w:t>, David Boyer, Gerry O’Dea, Rob Banfield and David Masters.</w:t>
      </w:r>
      <w:r w:rsidRPr="00BA635C">
        <w:rPr>
          <w:sz w:val="20"/>
        </w:rPr>
        <w:br/>
      </w:r>
    </w:p>
    <w:p w14:paraId="3D54412A" w14:textId="00F51178" w:rsidR="00F3057A" w:rsidRPr="00BA635C" w:rsidRDefault="00F3057A" w:rsidP="00F3057A">
      <w:pPr>
        <w:pStyle w:val="ListParagraph"/>
        <w:numPr>
          <w:ilvl w:val="0"/>
          <w:numId w:val="3"/>
        </w:numPr>
        <w:spacing w:after="240" w:line="360" w:lineRule="auto"/>
        <w:rPr>
          <w:sz w:val="20"/>
        </w:rPr>
      </w:pPr>
      <w:r w:rsidRPr="00BA635C">
        <w:rPr>
          <w:sz w:val="20"/>
        </w:rPr>
        <w:t>Confirmation of minutes</w:t>
      </w:r>
      <w:r w:rsidR="00BA635C">
        <w:rPr>
          <w:sz w:val="20"/>
        </w:rPr>
        <w:t xml:space="preserve"> of </w:t>
      </w:r>
      <w:r w:rsidRPr="00BA635C">
        <w:rPr>
          <w:sz w:val="20"/>
        </w:rPr>
        <w:t xml:space="preserve">AGM held </w:t>
      </w:r>
      <w:r w:rsidR="002E5AA5" w:rsidRPr="00BA635C">
        <w:rPr>
          <w:rStyle w:val="Heading6Char"/>
          <w:b w:val="0"/>
          <w:sz w:val="20"/>
        </w:rPr>
        <w:t>at Quarantine Station 18</w:t>
      </w:r>
      <w:r w:rsidR="002E5AA5" w:rsidRPr="00BA635C">
        <w:rPr>
          <w:rStyle w:val="Heading6Char"/>
          <w:b w:val="0"/>
          <w:sz w:val="20"/>
          <w:vertAlign w:val="superscript"/>
        </w:rPr>
        <w:t>th</w:t>
      </w:r>
      <w:r w:rsidR="002E5AA5" w:rsidRPr="00BA635C">
        <w:rPr>
          <w:rStyle w:val="Heading6Char"/>
          <w:b w:val="0"/>
          <w:sz w:val="20"/>
        </w:rPr>
        <w:t xml:space="preserve"> March 2017</w:t>
      </w:r>
      <w:r w:rsidR="00BA635C" w:rsidRPr="00BA635C">
        <w:rPr>
          <w:rStyle w:val="Heading6Char"/>
          <w:b w:val="0"/>
          <w:sz w:val="20"/>
        </w:rPr>
        <w:t>.</w:t>
      </w:r>
      <w:r w:rsidR="00BA635C">
        <w:rPr>
          <w:rStyle w:val="Heading6Char"/>
          <w:sz w:val="20"/>
        </w:rPr>
        <w:t xml:space="preserve"> </w:t>
      </w:r>
      <w:r w:rsidR="00C17528" w:rsidRPr="00BA635C">
        <w:rPr>
          <w:sz w:val="20"/>
        </w:rPr>
        <w:tab/>
      </w:r>
      <w:r w:rsidR="00BA635C">
        <w:rPr>
          <w:sz w:val="20"/>
        </w:rPr>
        <w:t>Moved Cindy O’Dea, seconded Jenny Boyer, carried.</w:t>
      </w:r>
      <w:r w:rsidRPr="00BA635C">
        <w:rPr>
          <w:sz w:val="20"/>
        </w:rPr>
        <w:t xml:space="preserve"> </w:t>
      </w:r>
    </w:p>
    <w:p w14:paraId="6454B2CF" w14:textId="4BA9E2C1" w:rsidR="00F3057A" w:rsidRPr="002E0261" w:rsidRDefault="002E5AA5" w:rsidP="002263BB">
      <w:pPr>
        <w:pStyle w:val="EnvelopeReturn"/>
        <w:numPr>
          <w:ilvl w:val="0"/>
          <w:numId w:val="3"/>
        </w:numPr>
        <w:spacing w:after="240" w:line="360" w:lineRule="auto"/>
        <w:ind w:hanging="357"/>
        <w:rPr>
          <w:rFonts w:ascii="Arial" w:eastAsia="Times New Roman" w:hAnsi="Arial"/>
          <w:sz w:val="20"/>
        </w:rPr>
      </w:pPr>
      <w:r w:rsidRPr="00BA635C">
        <w:rPr>
          <w:rFonts w:ascii="Arial" w:eastAsia="Times New Roman" w:hAnsi="Arial"/>
          <w:sz w:val="20"/>
        </w:rPr>
        <w:t>President Report - Kathy Duncombe</w:t>
      </w:r>
      <w:r w:rsidR="00BA635C">
        <w:rPr>
          <w:rFonts w:ascii="Arial" w:eastAsia="Times New Roman" w:hAnsi="Arial"/>
          <w:sz w:val="20"/>
        </w:rPr>
        <w:t xml:space="preserve"> – </w:t>
      </w:r>
      <w:r w:rsidR="008449AA">
        <w:rPr>
          <w:rFonts w:ascii="Arial" w:eastAsia="Times New Roman" w:hAnsi="Arial"/>
          <w:sz w:val="20"/>
        </w:rPr>
        <w:t xml:space="preserve">for Report </w:t>
      </w:r>
      <w:r w:rsidR="00BA635C">
        <w:rPr>
          <w:rFonts w:ascii="Arial" w:eastAsia="Times New Roman" w:hAnsi="Arial"/>
          <w:sz w:val="20"/>
        </w:rPr>
        <w:t xml:space="preserve">see </w:t>
      </w:r>
      <w:r w:rsidR="008449AA">
        <w:rPr>
          <w:rFonts w:ascii="Arial" w:eastAsia="Times New Roman" w:hAnsi="Arial"/>
          <w:sz w:val="20"/>
        </w:rPr>
        <w:t>Appendix 1</w:t>
      </w:r>
      <w:r w:rsidR="00BA635C">
        <w:rPr>
          <w:rFonts w:ascii="Arial" w:eastAsia="Times New Roman" w:hAnsi="Arial"/>
          <w:sz w:val="20"/>
        </w:rPr>
        <w:t>. Acceptance moved Jenny Boyer, seconded Paul Shelley</w:t>
      </w:r>
      <w:r w:rsidR="008449AA">
        <w:rPr>
          <w:rFonts w:ascii="Arial" w:eastAsia="Times New Roman" w:hAnsi="Arial"/>
          <w:sz w:val="20"/>
        </w:rPr>
        <w:t xml:space="preserve"> - </w:t>
      </w:r>
      <w:r w:rsidR="00BA635C">
        <w:rPr>
          <w:rFonts w:ascii="Arial" w:eastAsia="Times New Roman" w:hAnsi="Arial"/>
          <w:sz w:val="20"/>
        </w:rPr>
        <w:t xml:space="preserve"> resolved.</w:t>
      </w:r>
    </w:p>
    <w:p w14:paraId="205CA523" w14:textId="4D503967" w:rsidR="00F3057A" w:rsidRPr="00BA635C" w:rsidRDefault="00F3057A" w:rsidP="002263BB">
      <w:pPr>
        <w:pStyle w:val="EnvelopeReturn"/>
        <w:numPr>
          <w:ilvl w:val="0"/>
          <w:numId w:val="3"/>
        </w:numPr>
        <w:spacing w:after="240" w:line="360" w:lineRule="auto"/>
        <w:ind w:hanging="357"/>
        <w:rPr>
          <w:rFonts w:ascii="Arial" w:eastAsia="Times New Roman" w:hAnsi="Arial"/>
          <w:sz w:val="20"/>
        </w:rPr>
      </w:pPr>
      <w:r w:rsidRPr="002E0261">
        <w:rPr>
          <w:rFonts w:ascii="Arial" w:eastAsia="Times New Roman" w:hAnsi="Arial"/>
          <w:sz w:val="20"/>
        </w:rPr>
        <w:t>Financial Report</w:t>
      </w:r>
      <w:r w:rsidR="00BA635C" w:rsidRPr="002E0261">
        <w:rPr>
          <w:rFonts w:ascii="Arial" w:eastAsia="Times New Roman" w:hAnsi="Arial"/>
          <w:sz w:val="20"/>
        </w:rPr>
        <w:t xml:space="preserve"> presented by</w:t>
      </w:r>
      <w:r w:rsidR="0011672B" w:rsidRPr="002E0261">
        <w:rPr>
          <w:rFonts w:ascii="Arial" w:eastAsia="Times New Roman" w:hAnsi="Arial"/>
          <w:sz w:val="20"/>
        </w:rPr>
        <w:t xml:space="preserve"> </w:t>
      </w:r>
      <w:r w:rsidR="002E5AA5" w:rsidRPr="002E0261">
        <w:rPr>
          <w:rFonts w:ascii="Arial" w:eastAsia="Times New Roman" w:hAnsi="Arial"/>
          <w:sz w:val="20"/>
        </w:rPr>
        <w:t>Treasurer Richard Moyer</w:t>
      </w:r>
      <w:r w:rsidR="00BA635C" w:rsidRPr="002E0261">
        <w:rPr>
          <w:rFonts w:ascii="Arial" w:eastAsia="Times New Roman" w:hAnsi="Arial"/>
          <w:sz w:val="20"/>
        </w:rPr>
        <w:t xml:space="preserve">. </w:t>
      </w:r>
      <w:r w:rsidR="008449AA" w:rsidRPr="002E0261">
        <w:rPr>
          <w:rFonts w:ascii="Arial" w:eastAsia="Times New Roman" w:hAnsi="Arial"/>
          <w:sz w:val="20"/>
        </w:rPr>
        <w:t>Richard reported on a very positive year for FOBIQS. In summary</w:t>
      </w:r>
      <w:r w:rsidR="000E5660" w:rsidRPr="002E0261">
        <w:rPr>
          <w:rFonts w:ascii="Arial" w:eastAsia="Times New Roman" w:hAnsi="Arial"/>
          <w:sz w:val="20"/>
        </w:rPr>
        <w:t>: opening balances $4,572,</w:t>
      </w:r>
      <w:r w:rsidR="008449AA" w:rsidRPr="002E0261">
        <w:rPr>
          <w:rFonts w:ascii="Arial" w:eastAsia="Times New Roman" w:hAnsi="Arial"/>
          <w:sz w:val="20"/>
        </w:rPr>
        <w:t xml:space="preserve"> income </w:t>
      </w:r>
      <w:r w:rsidR="000E5660" w:rsidRPr="002E0261">
        <w:rPr>
          <w:rFonts w:ascii="Arial" w:eastAsia="Times New Roman" w:hAnsi="Arial"/>
          <w:sz w:val="20"/>
        </w:rPr>
        <w:t xml:space="preserve">from all sources </w:t>
      </w:r>
      <w:r w:rsidR="008449AA" w:rsidRPr="002E0261">
        <w:rPr>
          <w:rFonts w:ascii="Arial" w:eastAsia="Times New Roman" w:hAnsi="Arial"/>
          <w:sz w:val="20"/>
        </w:rPr>
        <w:t>including donations $</w:t>
      </w:r>
      <w:r w:rsidR="000E5660" w:rsidRPr="002E0261">
        <w:rPr>
          <w:rFonts w:ascii="Arial" w:eastAsia="Times New Roman" w:hAnsi="Arial"/>
          <w:sz w:val="20"/>
        </w:rPr>
        <w:t>8,252</w:t>
      </w:r>
      <w:r w:rsidR="008449AA" w:rsidRPr="002E0261">
        <w:rPr>
          <w:rFonts w:ascii="Arial" w:eastAsia="Times New Roman" w:hAnsi="Arial"/>
          <w:sz w:val="20"/>
        </w:rPr>
        <w:t xml:space="preserve">, expenditure $6,356 and balance of funds remaining $6,647. Special mention </w:t>
      </w:r>
      <w:r w:rsidR="008449AA">
        <w:rPr>
          <w:rFonts w:ascii="Arial" w:eastAsia="Times New Roman" w:hAnsi="Arial"/>
          <w:sz w:val="20"/>
        </w:rPr>
        <w:t>was made of the generous donation by the Janelle Payne Family of $1,437. For full report see Appendix 2</w:t>
      </w:r>
      <w:r w:rsidR="00757DEE">
        <w:rPr>
          <w:rFonts w:ascii="Arial" w:eastAsia="Times New Roman" w:hAnsi="Arial"/>
          <w:sz w:val="20"/>
        </w:rPr>
        <w:t>. Acceptance moved Kathy Duncombe, seconded Jenny Boyer, carried.</w:t>
      </w:r>
    </w:p>
    <w:p w14:paraId="1D3805CF" w14:textId="4E449EB4" w:rsidR="008F46BE" w:rsidRPr="00BA635C" w:rsidRDefault="008F46BE" w:rsidP="002263BB">
      <w:pPr>
        <w:pStyle w:val="EnvelopeReturn"/>
        <w:numPr>
          <w:ilvl w:val="0"/>
          <w:numId w:val="3"/>
        </w:numPr>
        <w:spacing w:after="240" w:line="360" w:lineRule="auto"/>
        <w:ind w:hanging="357"/>
        <w:rPr>
          <w:rFonts w:ascii="Arial" w:eastAsia="Times New Roman" w:hAnsi="Arial"/>
          <w:sz w:val="20"/>
        </w:rPr>
      </w:pPr>
      <w:r w:rsidRPr="00BA635C">
        <w:rPr>
          <w:rFonts w:ascii="Arial" w:eastAsia="Times New Roman" w:hAnsi="Arial"/>
          <w:sz w:val="20"/>
        </w:rPr>
        <w:t xml:space="preserve"> Election of </w:t>
      </w:r>
      <w:r w:rsidR="002E5AA5" w:rsidRPr="00BA635C">
        <w:rPr>
          <w:rFonts w:ascii="Arial" w:eastAsia="Times New Roman" w:hAnsi="Arial"/>
          <w:sz w:val="20"/>
        </w:rPr>
        <w:t>Committee</w:t>
      </w:r>
      <w:r w:rsidR="008449AA">
        <w:rPr>
          <w:rFonts w:ascii="Arial" w:eastAsia="Times New Roman" w:hAnsi="Arial"/>
          <w:sz w:val="20"/>
        </w:rPr>
        <w:t xml:space="preserve"> – Jenny Boyer took the Chair as Returning Officer.</w:t>
      </w:r>
    </w:p>
    <w:p w14:paraId="0943A4BA" w14:textId="694E44A2" w:rsidR="008F46BE" w:rsidRPr="00BA635C" w:rsidRDefault="002E5AA5" w:rsidP="008F46BE">
      <w:pPr>
        <w:pStyle w:val="EnvelopeReturn"/>
        <w:numPr>
          <w:ilvl w:val="1"/>
          <w:numId w:val="3"/>
        </w:numPr>
        <w:spacing w:after="240" w:line="360" w:lineRule="auto"/>
        <w:rPr>
          <w:rFonts w:ascii="Arial" w:eastAsia="Times New Roman" w:hAnsi="Arial"/>
          <w:sz w:val="20"/>
        </w:rPr>
      </w:pPr>
      <w:r w:rsidRPr="00BA635C">
        <w:rPr>
          <w:rFonts w:ascii="Arial" w:eastAsia="Times New Roman" w:hAnsi="Arial"/>
          <w:sz w:val="20"/>
        </w:rPr>
        <w:t>President</w:t>
      </w:r>
      <w:r w:rsidR="008449AA">
        <w:rPr>
          <w:rFonts w:ascii="Arial" w:eastAsia="Times New Roman" w:hAnsi="Arial"/>
          <w:sz w:val="20"/>
        </w:rPr>
        <w:t xml:space="preserve"> – Kathy Duncombe, proposed Peter Williams, seconded Richard Moyer. Being no other nominations declared elected and Kathy Duncombe resumed the Chair.</w:t>
      </w:r>
    </w:p>
    <w:p w14:paraId="031334D6" w14:textId="691D8072" w:rsidR="008F46BE" w:rsidRPr="00BA635C" w:rsidRDefault="008F46BE" w:rsidP="008F46BE">
      <w:pPr>
        <w:pStyle w:val="EnvelopeReturn"/>
        <w:numPr>
          <w:ilvl w:val="1"/>
          <w:numId w:val="3"/>
        </w:numPr>
        <w:spacing w:after="240" w:line="360" w:lineRule="auto"/>
        <w:rPr>
          <w:rFonts w:ascii="Arial" w:eastAsia="Times New Roman" w:hAnsi="Arial"/>
          <w:sz w:val="20"/>
        </w:rPr>
      </w:pPr>
      <w:r w:rsidRPr="00BA635C">
        <w:rPr>
          <w:rFonts w:ascii="Arial" w:eastAsia="Times New Roman" w:hAnsi="Arial"/>
          <w:sz w:val="20"/>
        </w:rPr>
        <w:t>Treasurer</w:t>
      </w:r>
      <w:r w:rsidR="008449AA">
        <w:rPr>
          <w:rFonts w:ascii="Arial" w:eastAsia="Times New Roman" w:hAnsi="Arial"/>
          <w:sz w:val="20"/>
        </w:rPr>
        <w:t xml:space="preserve"> – Richard Moyer, proposed Kathy Duncombe, seconded Jenny Boyer. Being no other nominations declared elected.</w:t>
      </w:r>
    </w:p>
    <w:p w14:paraId="12DEB13D" w14:textId="33C35299" w:rsidR="008F46BE" w:rsidRPr="00BA635C" w:rsidRDefault="002E5AA5" w:rsidP="008F46BE">
      <w:pPr>
        <w:pStyle w:val="EnvelopeReturn"/>
        <w:numPr>
          <w:ilvl w:val="1"/>
          <w:numId w:val="3"/>
        </w:numPr>
        <w:spacing w:after="240" w:line="360" w:lineRule="auto"/>
        <w:rPr>
          <w:rFonts w:ascii="Arial" w:eastAsia="Times New Roman" w:hAnsi="Arial"/>
          <w:sz w:val="20"/>
        </w:rPr>
      </w:pPr>
      <w:r w:rsidRPr="00BA635C">
        <w:rPr>
          <w:rFonts w:ascii="Arial" w:eastAsia="Times New Roman" w:hAnsi="Arial"/>
          <w:sz w:val="20"/>
        </w:rPr>
        <w:t>Secretary</w:t>
      </w:r>
      <w:r w:rsidR="00757DEE">
        <w:rPr>
          <w:rFonts w:ascii="Arial" w:eastAsia="Times New Roman" w:hAnsi="Arial"/>
          <w:sz w:val="20"/>
        </w:rPr>
        <w:t xml:space="preserve"> – Cindy O’Dea, proposed Peter Williams, seconded Paul Shelley. Being no other nominations declared elected.</w:t>
      </w:r>
    </w:p>
    <w:p w14:paraId="04422D2F" w14:textId="6514D23E" w:rsidR="004F364F" w:rsidRPr="00BA635C" w:rsidRDefault="004F364F" w:rsidP="008F46BE">
      <w:pPr>
        <w:pStyle w:val="EnvelopeReturn"/>
        <w:numPr>
          <w:ilvl w:val="1"/>
          <w:numId w:val="3"/>
        </w:numPr>
        <w:spacing w:after="240" w:line="360" w:lineRule="auto"/>
        <w:rPr>
          <w:rFonts w:ascii="Arial" w:eastAsia="Times New Roman" w:hAnsi="Arial"/>
          <w:sz w:val="20"/>
        </w:rPr>
      </w:pPr>
      <w:r w:rsidRPr="00BA635C">
        <w:rPr>
          <w:rFonts w:ascii="Arial" w:eastAsia="Times New Roman" w:hAnsi="Arial"/>
          <w:sz w:val="20"/>
        </w:rPr>
        <w:t>Publicity</w:t>
      </w:r>
      <w:r w:rsidR="00757DEE">
        <w:rPr>
          <w:rFonts w:ascii="Arial" w:eastAsia="Times New Roman" w:hAnsi="Arial"/>
          <w:sz w:val="20"/>
        </w:rPr>
        <w:t xml:space="preserve"> – Rob Banfield, proposed Kathy Duncombe, seconded Jenny Boyer. Being no other nominations declared elected.</w:t>
      </w:r>
    </w:p>
    <w:p w14:paraId="79CC1B25" w14:textId="527DF88D" w:rsidR="008F46BE" w:rsidRDefault="008F46BE" w:rsidP="008F46BE">
      <w:pPr>
        <w:pStyle w:val="EnvelopeReturn"/>
        <w:numPr>
          <w:ilvl w:val="1"/>
          <w:numId w:val="3"/>
        </w:numPr>
        <w:spacing w:after="240" w:line="360" w:lineRule="auto"/>
        <w:rPr>
          <w:rFonts w:ascii="Arial" w:eastAsia="Times New Roman" w:hAnsi="Arial"/>
          <w:sz w:val="20"/>
        </w:rPr>
      </w:pPr>
      <w:r w:rsidRPr="00BA635C">
        <w:rPr>
          <w:rFonts w:ascii="Arial" w:eastAsia="Times New Roman" w:hAnsi="Arial"/>
          <w:sz w:val="20"/>
        </w:rPr>
        <w:lastRenderedPageBreak/>
        <w:t xml:space="preserve">General </w:t>
      </w:r>
      <w:r w:rsidR="002E5AA5" w:rsidRPr="00BA635C">
        <w:rPr>
          <w:rFonts w:ascii="Arial" w:eastAsia="Times New Roman" w:hAnsi="Arial"/>
          <w:sz w:val="20"/>
        </w:rPr>
        <w:t>committee</w:t>
      </w:r>
      <w:r w:rsidR="004F364F" w:rsidRPr="00BA635C">
        <w:rPr>
          <w:rFonts w:ascii="Arial" w:eastAsia="Times New Roman" w:hAnsi="Arial"/>
          <w:sz w:val="20"/>
        </w:rPr>
        <w:t xml:space="preserve"> (</w:t>
      </w:r>
      <w:r w:rsidR="00757DEE">
        <w:rPr>
          <w:rFonts w:ascii="Arial" w:eastAsia="Times New Roman" w:hAnsi="Arial"/>
          <w:sz w:val="20"/>
        </w:rPr>
        <w:t>3</w:t>
      </w:r>
      <w:r w:rsidR="004F364F" w:rsidRPr="00BA635C">
        <w:rPr>
          <w:rFonts w:ascii="Arial" w:eastAsia="Times New Roman" w:hAnsi="Arial"/>
          <w:sz w:val="20"/>
        </w:rPr>
        <w:t>)</w:t>
      </w:r>
      <w:r w:rsidR="00757DEE">
        <w:rPr>
          <w:rFonts w:ascii="Arial" w:eastAsia="Times New Roman" w:hAnsi="Arial"/>
          <w:sz w:val="20"/>
        </w:rPr>
        <w:t xml:space="preserve"> – Paul Shelley and David Masters, proposed Peter Williams, seconded Richard Moyer. Elise Jeffrey, proposed Richard Moyer, seconded Kathy Duncombe. All 3 General Committee declared elected.</w:t>
      </w:r>
    </w:p>
    <w:p w14:paraId="263A47B0" w14:textId="29924AF7" w:rsidR="002E5AA5" w:rsidRDefault="00757DEE" w:rsidP="00385A8D">
      <w:pPr>
        <w:pStyle w:val="EnvelopeReturn"/>
        <w:numPr>
          <w:ilvl w:val="0"/>
          <w:numId w:val="3"/>
        </w:numPr>
        <w:spacing w:after="240" w:line="360" w:lineRule="auto"/>
        <w:rPr>
          <w:rFonts w:ascii="Arial" w:eastAsia="Times New Roman" w:hAnsi="Arial"/>
          <w:sz w:val="20"/>
        </w:rPr>
      </w:pPr>
      <w:r>
        <w:rPr>
          <w:rFonts w:ascii="Arial" w:eastAsia="Times New Roman" w:hAnsi="Arial"/>
          <w:sz w:val="20"/>
        </w:rPr>
        <w:t>Meeting closed at 11.30 am</w:t>
      </w:r>
      <w:r w:rsidR="003D2996">
        <w:rPr>
          <w:rFonts w:ascii="Arial" w:eastAsia="Times New Roman" w:hAnsi="Arial"/>
          <w:sz w:val="20"/>
        </w:rPr>
        <w:t>.</w:t>
      </w:r>
    </w:p>
    <w:p w14:paraId="6C52A425" w14:textId="77777777" w:rsidR="003D2996" w:rsidRPr="00BA635C" w:rsidRDefault="003D2996" w:rsidP="003D2996">
      <w:pPr>
        <w:pStyle w:val="EnvelopeReturn"/>
        <w:spacing w:after="240" w:line="360" w:lineRule="auto"/>
        <w:ind w:left="426"/>
        <w:rPr>
          <w:rFonts w:ascii="Arial" w:eastAsia="Times New Roman" w:hAnsi="Arial"/>
          <w:sz w:val="20"/>
        </w:rPr>
      </w:pPr>
    </w:p>
    <w:p w14:paraId="24DCFE7C" w14:textId="781AAB10" w:rsidR="00385A8D" w:rsidRPr="003D2996" w:rsidRDefault="00757DEE" w:rsidP="00757DEE">
      <w:pPr>
        <w:pStyle w:val="EnvelopeReturn"/>
        <w:spacing w:after="240" w:line="360" w:lineRule="auto"/>
        <w:ind w:left="426"/>
        <w:rPr>
          <w:rFonts w:ascii="Arial" w:eastAsia="Times New Roman" w:hAnsi="Arial"/>
          <w:b/>
          <w:sz w:val="20"/>
        </w:rPr>
      </w:pPr>
      <w:r w:rsidRPr="003D2996">
        <w:rPr>
          <w:rFonts w:ascii="Arial" w:eastAsia="Times New Roman" w:hAnsi="Arial"/>
          <w:b/>
          <w:sz w:val="20"/>
        </w:rPr>
        <w:t>General Meeting – a brief General meeting followed with the following items discussed;</w:t>
      </w:r>
    </w:p>
    <w:p w14:paraId="322182B1" w14:textId="6C3F12C4" w:rsidR="00757DEE" w:rsidRDefault="00757DEE" w:rsidP="00757DEE">
      <w:pPr>
        <w:pStyle w:val="EnvelopeReturn"/>
        <w:numPr>
          <w:ilvl w:val="0"/>
          <w:numId w:val="14"/>
        </w:numPr>
        <w:spacing w:after="240" w:line="360" w:lineRule="auto"/>
        <w:rPr>
          <w:rFonts w:ascii="Arial" w:eastAsia="Times New Roman" w:hAnsi="Arial"/>
          <w:sz w:val="20"/>
        </w:rPr>
      </w:pPr>
      <w:r>
        <w:rPr>
          <w:rFonts w:ascii="Arial" w:eastAsia="Times New Roman" w:hAnsi="Arial"/>
          <w:sz w:val="20"/>
        </w:rPr>
        <w:t>Science Day planned for 14</w:t>
      </w:r>
      <w:r w:rsidRPr="00757DEE">
        <w:rPr>
          <w:rFonts w:ascii="Arial" w:eastAsia="Times New Roman" w:hAnsi="Arial"/>
          <w:sz w:val="20"/>
          <w:vertAlign w:val="superscript"/>
        </w:rPr>
        <w:t>th</w:t>
      </w:r>
      <w:r>
        <w:rPr>
          <w:rFonts w:ascii="Arial" w:eastAsia="Times New Roman" w:hAnsi="Arial"/>
          <w:sz w:val="20"/>
        </w:rPr>
        <w:t xml:space="preserve"> October 2018 and good prospects of a grant for $2,000 from UTAS.</w:t>
      </w:r>
    </w:p>
    <w:p w14:paraId="6A16314D" w14:textId="13FA0C5B" w:rsidR="00757DEE" w:rsidRDefault="00757DEE" w:rsidP="00757DEE">
      <w:pPr>
        <w:pStyle w:val="EnvelopeReturn"/>
        <w:numPr>
          <w:ilvl w:val="0"/>
          <w:numId w:val="14"/>
        </w:numPr>
        <w:spacing w:after="240" w:line="360" w:lineRule="auto"/>
        <w:rPr>
          <w:rFonts w:ascii="Arial" w:eastAsia="Times New Roman" w:hAnsi="Arial"/>
          <w:sz w:val="20"/>
        </w:rPr>
      </w:pPr>
      <w:r>
        <w:rPr>
          <w:rFonts w:ascii="Arial" w:eastAsia="Times New Roman" w:hAnsi="Arial"/>
          <w:sz w:val="20"/>
        </w:rPr>
        <w:t>Armistice Event planned for 11</w:t>
      </w:r>
      <w:r w:rsidRPr="00757DEE">
        <w:rPr>
          <w:rFonts w:ascii="Arial" w:eastAsia="Times New Roman" w:hAnsi="Arial"/>
          <w:sz w:val="20"/>
          <w:vertAlign w:val="superscript"/>
        </w:rPr>
        <w:t>th</w:t>
      </w:r>
      <w:r>
        <w:rPr>
          <w:rFonts w:ascii="Arial" w:eastAsia="Times New Roman" w:hAnsi="Arial"/>
          <w:sz w:val="20"/>
        </w:rPr>
        <w:t xml:space="preserve"> November and good progress with grant application for $5,000.</w:t>
      </w:r>
    </w:p>
    <w:p w14:paraId="7AB8B2FB" w14:textId="552AB23C" w:rsidR="003D2996" w:rsidRDefault="003D2996" w:rsidP="00757DEE">
      <w:pPr>
        <w:pStyle w:val="EnvelopeReturn"/>
        <w:numPr>
          <w:ilvl w:val="0"/>
          <w:numId w:val="14"/>
        </w:numPr>
        <w:spacing w:after="240" w:line="360" w:lineRule="auto"/>
        <w:rPr>
          <w:rFonts w:ascii="Arial" w:eastAsia="Times New Roman" w:hAnsi="Arial"/>
          <w:sz w:val="20"/>
        </w:rPr>
      </w:pPr>
      <w:r>
        <w:rPr>
          <w:rFonts w:ascii="Arial" w:eastAsia="Times New Roman" w:hAnsi="Arial"/>
          <w:sz w:val="20"/>
        </w:rPr>
        <w:t>Working Bee Tuesday 10</w:t>
      </w:r>
      <w:r w:rsidRPr="003D2996">
        <w:rPr>
          <w:rFonts w:ascii="Arial" w:eastAsia="Times New Roman" w:hAnsi="Arial"/>
          <w:sz w:val="20"/>
          <w:vertAlign w:val="superscript"/>
        </w:rPr>
        <w:t>th</w:t>
      </w:r>
      <w:r>
        <w:rPr>
          <w:rFonts w:ascii="Arial" w:eastAsia="Times New Roman" w:hAnsi="Arial"/>
          <w:sz w:val="20"/>
        </w:rPr>
        <w:t xml:space="preserve"> April 2018. List of proposed jobs to be circulated to members once determined.</w:t>
      </w:r>
    </w:p>
    <w:p w14:paraId="62048CF3" w14:textId="4453431F" w:rsidR="003D2996" w:rsidRDefault="003D2996" w:rsidP="00757DEE">
      <w:pPr>
        <w:pStyle w:val="EnvelopeReturn"/>
        <w:numPr>
          <w:ilvl w:val="0"/>
          <w:numId w:val="14"/>
        </w:numPr>
        <w:spacing w:after="240" w:line="360" w:lineRule="auto"/>
        <w:rPr>
          <w:rFonts w:ascii="Arial" w:eastAsia="Times New Roman" w:hAnsi="Arial"/>
          <w:sz w:val="20"/>
        </w:rPr>
      </w:pPr>
      <w:r>
        <w:rPr>
          <w:rFonts w:ascii="Arial" w:eastAsia="Times New Roman" w:hAnsi="Arial"/>
          <w:sz w:val="20"/>
        </w:rPr>
        <w:t>Barnes Bay Regatta Good Friday 30</w:t>
      </w:r>
      <w:r w:rsidRPr="003D2996">
        <w:rPr>
          <w:rFonts w:ascii="Arial" w:eastAsia="Times New Roman" w:hAnsi="Arial"/>
          <w:sz w:val="20"/>
          <w:vertAlign w:val="superscript"/>
        </w:rPr>
        <w:t>th</w:t>
      </w:r>
      <w:r>
        <w:rPr>
          <w:rFonts w:ascii="Arial" w:eastAsia="Times New Roman" w:hAnsi="Arial"/>
          <w:sz w:val="20"/>
        </w:rPr>
        <w:t xml:space="preserve"> March 2018.</w:t>
      </w:r>
    </w:p>
    <w:p w14:paraId="4942C278" w14:textId="64AD5206" w:rsidR="003D2996" w:rsidRDefault="003D2996" w:rsidP="00757DEE">
      <w:pPr>
        <w:pStyle w:val="EnvelopeReturn"/>
        <w:numPr>
          <w:ilvl w:val="0"/>
          <w:numId w:val="14"/>
        </w:numPr>
        <w:spacing w:after="240" w:line="360" w:lineRule="auto"/>
        <w:rPr>
          <w:rFonts w:ascii="Arial" w:eastAsia="Times New Roman" w:hAnsi="Arial"/>
          <w:sz w:val="20"/>
        </w:rPr>
      </w:pPr>
      <w:r>
        <w:rPr>
          <w:rFonts w:ascii="Arial" w:eastAsia="Times New Roman" w:hAnsi="Arial"/>
          <w:sz w:val="20"/>
        </w:rPr>
        <w:t>The sad loss of Janelle Payne</w:t>
      </w:r>
      <w:r w:rsidR="00B04C41">
        <w:rPr>
          <w:rFonts w:ascii="Arial" w:eastAsia="Times New Roman" w:hAnsi="Arial"/>
          <w:sz w:val="20"/>
        </w:rPr>
        <w:t>,</w:t>
      </w:r>
      <w:r>
        <w:rPr>
          <w:rFonts w:ascii="Arial" w:eastAsia="Times New Roman" w:hAnsi="Arial"/>
          <w:sz w:val="20"/>
        </w:rPr>
        <w:t xml:space="preserve"> a p</w:t>
      </w:r>
      <w:r w:rsidR="00B04C41">
        <w:rPr>
          <w:rFonts w:ascii="Arial" w:eastAsia="Times New Roman" w:hAnsi="Arial"/>
          <w:sz w:val="20"/>
        </w:rPr>
        <w:t>ast</w:t>
      </w:r>
      <w:r>
        <w:rPr>
          <w:rFonts w:ascii="Arial" w:eastAsia="Times New Roman" w:hAnsi="Arial"/>
          <w:sz w:val="20"/>
        </w:rPr>
        <w:t xml:space="preserve"> and very popular caretaker in a motor vehicle accident and the generous donation by her family.</w:t>
      </w:r>
    </w:p>
    <w:p w14:paraId="68309628" w14:textId="2BCE84B3" w:rsidR="00F272DD" w:rsidRPr="002E0261" w:rsidRDefault="005C2465" w:rsidP="00757DEE">
      <w:pPr>
        <w:pStyle w:val="EnvelopeReturn"/>
        <w:numPr>
          <w:ilvl w:val="0"/>
          <w:numId w:val="14"/>
        </w:numPr>
        <w:spacing w:after="240" w:line="360" w:lineRule="auto"/>
        <w:rPr>
          <w:rFonts w:ascii="Arial" w:eastAsia="Times New Roman" w:hAnsi="Arial"/>
          <w:sz w:val="20"/>
        </w:rPr>
      </w:pPr>
      <w:r w:rsidRPr="002E0261">
        <w:rPr>
          <w:rFonts w:ascii="Arial" w:eastAsia="Times New Roman" w:hAnsi="Arial"/>
          <w:sz w:val="20"/>
        </w:rPr>
        <w:t>Caretakers for Winter 2018. The successful outcome of the EOI process was discussed. The availability of 3 short stints was advised to attendees and offers received to fill the times. Subject to follow</w:t>
      </w:r>
      <w:r w:rsidR="002E0261" w:rsidRPr="002E0261">
        <w:rPr>
          <w:rFonts w:ascii="Arial" w:eastAsia="Times New Roman" w:hAnsi="Arial"/>
          <w:sz w:val="20"/>
        </w:rPr>
        <w:t>-</w:t>
      </w:r>
      <w:r w:rsidRPr="002E0261">
        <w:rPr>
          <w:rFonts w:ascii="Arial" w:eastAsia="Times New Roman" w:hAnsi="Arial"/>
          <w:sz w:val="20"/>
        </w:rPr>
        <w:t>up and confirmation re diaries. Confirmed that change over remains Thursday until the alternative of Tuesday discussed with PWS.</w:t>
      </w:r>
    </w:p>
    <w:p w14:paraId="1F893632" w14:textId="67B23378" w:rsidR="003D2996" w:rsidRDefault="003D2996" w:rsidP="003D2996">
      <w:pPr>
        <w:pStyle w:val="EnvelopeReturn"/>
        <w:spacing w:after="240" w:line="360" w:lineRule="auto"/>
        <w:ind w:left="426"/>
        <w:rPr>
          <w:rFonts w:ascii="Arial" w:eastAsia="Times New Roman" w:hAnsi="Arial"/>
          <w:sz w:val="20"/>
        </w:rPr>
      </w:pPr>
      <w:r>
        <w:rPr>
          <w:rFonts w:ascii="Arial" w:eastAsia="Times New Roman" w:hAnsi="Arial"/>
          <w:sz w:val="20"/>
        </w:rPr>
        <w:t xml:space="preserve">Meeting closed at 11.45. Some members undertook a walk while others made preparations for Barnes Bay Regatta. The day was concluded by the enjoyment of a pleasant </w:t>
      </w:r>
      <w:proofErr w:type="spellStart"/>
      <w:r>
        <w:rPr>
          <w:rFonts w:ascii="Arial" w:eastAsia="Times New Roman" w:hAnsi="Arial"/>
          <w:sz w:val="20"/>
        </w:rPr>
        <w:t>bbq</w:t>
      </w:r>
      <w:proofErr w:type="spellEnd"/>
      <w:r>
        <w:rPr>
          <w:rFonts w:ascii="Arial" w:eastAsia="Times New Roman" w:hAnsi="Arial"/>
          <w:sz w:val="20"/>
        </w:rPr>
        <w:t xml:space="preserve"> lunch and the usual wonderful cakes prepared by President Kathy. </w:t>
      </w:r>
    </w:p>
    <w:p w14:paraId="3A6D7755" w14:textId="13F737A7" w:rsidR="00B04C41" w:rsidRDefault="00B04C41" w:rsidP="003D2996">
      <w:pPr>
        <w:pStyle w:val="EnvelopeReturn"/>
        <w:spacing w:after="240" w:line="360" w:lineRule="auto"/>
        <w:ind w:left="426"/>
        <w:rPr>
          <w:rFonts w:ascii="Arial" w:eastAsia="Times New Roman" w:hAnsi="Arial"/>
          <w:sz w:val="20"/>
        </w:rPr>
      </w:pPr>
      <w:r>
        <w:rPr>
          <w:rFonts w:ascii="Arial" w:eastAsia="Times New Roman" w:hAnsi="Arial"/>
          <w:sz w:val="20"/>
        </w:rPr>
        <w:t>Appendix 1. President’s Report</w:t>
      </w:r>
    </w:p>
    <w:p w14:paraId="0122EB8F" w14:textId="77777777" w:rsidR="00332938" w:rsidRDefault="00332938" w:rsidP="00332938">
      <w:pPr>
        <w:jc w:val="center"/>
        <w:rPr>
          <w:sz w:val="22"/>
          <w:szCs w:val="22"/>
        </w:rPr>
      </w:pPr>
      <w:r>
        <w:rPr>
          <w:sz w:val="22"/>
          <w:szCs w:val="22"/>
        </w:rPr>
        <w:t>Annual Report 2018</w:t>
      </w:r>
    </w:p>
    <w:p w14:paraId="33B373B0" w14:textId="77777777" w:rsidR="00332938" w:rsidRDefault="00332938" w:rsidP="00332938">
      <w:pPr>
        <w:rPr>
          <w:sz w:val="22"/>
          <w:szCs w:val="22"/>
        </w:rPr>
      </w:pPr>
      <w:r>
        <w:rPr>
          <w:sz w:val="22"/>
          <w:szCs w:val="22"/>
        </w:rPr>
        <w:t>We started this year with a new display case to house the facsimile of the German diary and a Medal given to a return soldier for a running race whilst he was quarantined on site due to the influenza pandemic in 1919.</w:t>
      </w:r>
    </w:p>
    <w:p w14:paraId="0669FD43" w14:textId="77777777" w:rsidR="00332938" w:rsidRDefault="00332938" w:rsidP="00332938">
      <w:pPr>
        <w:rPr>
          <w:sz w:val="22"/>
          <w:szCs w:val="22"/>
        </w:rPr>
      </w:pPr>
      <w:r>
        <w:rPr>
          <w:sz w:val="22"/>
          <w:szCs w:val="22"/>
        </w:rPr>
        <w:t>In May we had a great working bee with Parks around the chimney area removing trees which were in danger of falling on the structure ready for the cover to be made and in June this was placed over structure.  Signage will follow in the near future.</w:t>
      </w:r>
    </w:p>
    <w:p w14:paraId="2B25958C" w14:textId="77777777" w:rsidR="00332938" w:rsidRDefault="00332938" w:rsidP="00332938">
      <w:pPr>
        <w:rPr>
          <w:sz w:val="22"/>
          <w:szCs w:val="22"/>
        </w:rPr>
      </w:pPr>
      <w:r>
        <w:rPr>
          <w:sz w:val="22"/>
          <w:szCs w:val="22"/>
        </w:rPr>
        <w:t xml:space="preserve">Jenni Burdon (Parks Interpretation person) visited the site twice to assess interpretation in general and suggest ideas for Cleansing Room and Mortuary. Jenni is due to visit again at the end of the month. Already several of Jenni’s suggestions have been taken on board. One you may notice is the relocation of the Welcome sign to the entrance, and the bird sign backing on to the bushland, which I think you will all agree is much more appropriate.  </w:t>
      </w:r>
    </w:p>
    <w:p w14:paraId="5BE6DF68" w14:textId="77777777" w:rsidR="00332938" w:rsidRDefault="00332938" w:rsidP="00332938">
      <w:pPr>
        <w:rPr>
          <w:sz w:val="22"/>
          <w:szCs w:val="22"/>
        </w:rPr>
      </w:pPr>
      <w:r>
        <w:rPr>
          <w:sz w:val="22"/>
          <w:szCs w:val="22"/>
        </w:rPr>
        <w:t>Malcolm Wells continued his ‘orchid survey and we look forward to moving forward and supplying information, photos etc. in the coming year.</w:t>
      </w:r>
    </w:p>
    <w:p w14:paraId="43157C2C" w14:textId="77777777" w:rsidR="00332938" w:rsidRDefault="00332938" w:rsidP="00332938">
      <w:pPr>
        <w:rPr>
          <w:sz w:val="22"/>
          <w:szCs w:val="22"/>
        </w:rPr>
      </w:pPr>
      <w:r>
        <w:rPr>
          <w:sz w:val="22"/>
          <w:szCs w:val="22"/>
        </w:rPr>
        <w:t xml:space="preserve">June we had our annual </w:t>
      </w:r>
      <w:proofErr w:type="gramStart"/>
      <w:r>
        <w:rPr>
          <w:sz w:val="22"/>
          <w:szCs w:val="22"/>
        </w:rPr>
        <w:t>planning  meeting</w:t>
      </w:r>
      <w:proofErr w:type="gramEnd"/>
      <w:r>
        <w:rPr>
          <w:sz w:val="22"/>
          <w:szCs w:val="22"/>
        </w:rPr>
        <w:t xml:space="preserve"> with Parks &amp; we presented our plans for the year ahead.</w:t>
      </w:r>
    </w:p>
    <w:p w14:paraId="2A498EFC" w14:textId="77777777" w:rsidR="00332938" w:rsidRDefault="00332938" w:rsidP="00332938">
      <w:pPr>
        <w:jc w:val="both"/>
        <w:rPr>
          <w:sz w:val="22"/>
          <w:szCs w:val="22"/>
        </w:rPr>
      </w:pPr>
      <w:r>
        <w:rPr>
          <w:sz w:val="22"/>
          <w:szCs w:val="22"/>
        </w:rPr>
        <w:t xml:space="preserve">July - Tony &amp; Petra Horwood visited the site. Tony is a descendant of Quarantine Station caretaker John </w:t>
      </w:r>
      <w:proofErr w:type="spellStart"/>
      <w:r>
        <w:rPr>
          <w:sz w:val="22"/>
          <w:szCs w:val="22"/>
        </w:rPr>
        <w:t>Vicary</w:t>
      </w:r>
      <w:proofErr w:type="spellEnd"/>
      <w:r>
        <w:rPr>
          <w:sz w:val="22"/>
          <w:szCs w:val="22"/>
        </w:rPr>
        <w:t xml:space="preserve"> Harrison who was at the station from c1907 until he died 26</w:t>
      </w:r>
      <w:r>
        <w:rPr>
          <w:sz w:val="22"/>
          <w:szCs w:val="22"/>
          <w:vertAlign w:val="superscript"/>
        </w:rPr>
        <w:t>th</w:t>
      </w:r>
      <w:r>
        <w:rPr>
          <w:sz w:val="22"/>
          <w:szCs w:val="22"/>
        </w:rPr>
        <w:t xml:space="preserve"> December 1914. His wife Minnie a nurse, tendered her resignation at the end of February 1915 just before the German internees were sent to the station. He was buried in Barnes Bay.</w:t>
      </w:r>
    </w:p>
    <w:p w14:paraId="62FF1BB5" w14:textId="77777777" w:rsidR="00332938" w:rsidRDefault="00332938" w:rsidP="00332938">
      <w:pPr>
        <w:jc w:val="both"/>
        <w:rPr>
          <w:sz w:val="22"/>
          <w:szCs w:val="22"/>
        </w:rPr>
      </w:pPr>
      <w:proofErr w:type="gramStart"/>
      <w:r>
        <w:rPr>
          <w:sz w:val="22"/>
          <w:szCs w:val="22"/>
        </w:rPr>
        <w:lastRenderedPageBreak/>
        <w:t>September</w:t>
      </w:r>
      <w:proofErr w:type="gramEnd"/>
      <w:r>
        <w:rPr>
          <w:sz w:val="22"/>
          <w:szCs w:val="22"/>
        </w:rPr>
        <w:t xml:space="preserve"> we had another great working bee with Parks managing to clear around the dam wall and under growth in the area. We also had a U3A group visit.</w:t>
      </w:r>
    </w:p>
    <w:p w14:paraId="6FD6D780" w14:textId="77777777" w:rsidR="00332938" w:rsidRDefault="00332938" w:rsidP="00332938">
      <w:pPr>
        <w:jc w:val="both"/>
        <w:rPr>
          <w:sz w:val="22"/>
          <w:szCs w:val="22"/>
        </w:rPr>
      </w:pPr>
      <w:r>
        <w:rPr>
          <w:sz w:val="22"/>
          <w:szCs w:val="22"/>
        </w:rPr>
        <w:t xml:space="preserve">Ingrid Albion, Larissa Giddings and Isabella Bond re Parks </w:t>
      </w:r>
      <w:proofErr w:type="spellStart"/>
      <w:r>
        <w:rPr>
          <w:sz w:val="22"/>
          <w:szCs w:val="22"/>
        </w:rPr>
        <w:t>Wildsc’ool</w:t>
      </w:r>
      <w:proofErr w:type="spellEnd"/>
      <w:r>
        <w:rPr>
          <w:sz w:val="22"/>
          <w:szCs w:val="22"/>
        </w:rPr>
        <w:t xml:space="preserve"> programme visited and were most excited about the site and its future interaction with schools.</w:t>
      </w:r>
    </w:p>
    <w:p w14:paraId="20164728" w14:textId="77777777" w:rsidR="00332938" w:rsidRDefault="00332938" w:rsidP="00332938">
      <w:pPr>
        <w:jc w:val="both"/>
        <w:rPr>
          <w:sz w:val="22"/>
          <w:szCs w:val="22"/>
        </w:rPr>
      </w:pPr>
      <w:proofErr w:type="gramStart"/>
      <w:r>
        <w:rPr>
          <w:sz w:val="22"/>
          <w:szCs w:val="22"/>
        </w:rPr>
        <w:t>October</w:t>
      </w:r>
      <w:proofErr w:type="gramEnd"/>
      <w:r>
        <w:rPr>
          <w:sz w:val="22"/>
          <w:szCs w:val="22"/>
        </w:rPr>
        <w:t xml:space="preserve"> we had our second Science Fun Day and it was a fantastic success with an estimate of 150-180 people turning out for the day. Many brought their picnic lunch and stayed the full 4 hours, others came, did the activities and departed.  The feedback from those </w:t>
      </w:r>
      <w:proofErr w:type="gramStart"/>
      <w:r>
        <w:rPr>
          <w:sz w:val="22"/>
          <w:szCs w:val="22"/>
        </w:rPr>
        <w:t>attending  was</w:t>
      </w:r>
      <w:proofErr w:type="gramEnd"/>
      <w:r>
        <w:rPr>
          <w:sz w:val="22"/>
          <w:szCs w:val="22"/>
        </w:rPr>
        <w:t xml:space="preserve"> very positive with wonderful displays by Biosecurity, Parks and Feral Cat educator remarked upon.</w:t>
      </w:r>
    </w:p>
    <w:p w14:paraId="11B4948A" w14:textId="77777777" w:rsidR="00332938" w:rsidRDefault="00332938" w:rsidP="00332938">
      <w:pPr>
        <w:jc w:val="both"/>
        <w:rPr>
          <w:sz w:val="22"/>
          <w:szCs w:val="22"/>
        </w:rPr>
      </w:pPr>
      <w:r>
        <w:rPr>
          <w:sz w:val="22"/>
          <w:szCs w:val="22"/>
        </w:rPr>
        <w:t xml:space="preserve">November’s working bee we helped Margaret clean out the inside of the barrack shed and totally cleaned out the back of the shed. </w:t>
      </w:r>
    </w:p>
    <w:p w14:paraId="57B31ECA" w14:textId="77777777" w:rsidR="00332938" w:rsidRDefault="00332938" w:rsidP="00332938">
      <w:pPr>
        <w:jc w:val="both"/>
        <w:rPr>
          <w:sz w:val="22"/>
          <w:szCs w:val="22"/>
        </w:rPr>
      </w:pPr>
      <w:r>
        <w:rPr>
          <w:sz w:val="22"/>
          <w:szCs w:val="22"/>
        </w:rPr>
        <w:t xml:space="preserve">2018 unfortunately started with bad news with the death in January of Janelle Payne, one of our dedicated Volunteer Caretakers who has done two stints at the quarantine station. Typical of Janelle in lieu of flowers donations to the Quarantine Station were encouraged and we received just over $1400. </w:t>
      </w:r>
    </w:p>
    <w:p w14:paraId="0DB10F1E" w14:textId="77777777" w:rsidR="00332938" w:rsidRDefault="00332938" w:rsidP="00332938">
      <w:pPr>
        <w:jc w:val="both"/>
        <w:rPr>
          <w:sz w:val="22"/>
          <w:szCs w:val="22"/>
        </w:rPr>
      </w:pPr>
      <w:r>
        <w:rPr>
          <w:b/>
          <w:sz w:val="22"/>
          <w:szCs w:val="22"/>
        </w:rPr>
        <w:t xml:space="preserve">The year </w:t>
      </w:r>
      <w:proofErr w:type="gramStart"/>
      <w:r>
        <w:rPr>
          <w:b/>
          <w:sz w:val="22"/>
          <w:szCs w:val="22"/>
        </w:rPr>
        <w:t xml:space="preserve">ahead </w:t>
      </w:r>
      <w:r>
        <w:rPr>
          <w:sz w:val="22"/>
          <w:szCs w:val="22"/>
        </w:rPr>
        <w:t xml:space="preserve"> We</w:t>
      </w:r>
      <w:proofErr w:type="gramEnd"/>
      <w:r>
        <w:rPr>
          <w:sz w:val="22"/>
          <w:szCs w:val="22"/>
        </w:rPr>
        <w:t xml:space="preserve"> hope to progress the painting and interpretation of the Cleansing Room and Palisade Fence. We are also hoping to be successful in our application for an Armistice Grant. This grant will enable us to create an active monument and visible tribute to the soldiers who passed through the Quarantine Station before they could truly appreciate the benefits of the Armistice 100 years ago.  We hope many of the community, schools etc. will participate in a special Armistice Day. A step back in time.</w:t>
      </w:r>
    </w:p>
    <w:p w14:paraId="5C9D9C4E" w14:textId="77777777" w:rsidR="00332938" w:rsidRDefault="00332938" w:rsidP="00332938">
      <w:pPr>
        <w:jc w:val="both"/>
        <w:rPr>
          <w:sz w:val="22"/>
          <w:szCs w:val="22"/>
        </w:rPr>
      </w:pPr>
      <w:r>
        <w:rPr>
          <w:sz w:val="22"/>
          <w:szCs w:val="22"/>
        </w:rPr>
        <w:t xml:space="preserve">I would like to take this opportunity to thank our Secretary, Peter Williams; Treasurer Richard Moyer; Publicity Officer Rob Banfield, and committee members Paul Shelley &amp; </w:t>
      </w:r>
      <w:proofErr w:type="gramStart"/>
      <w:r>
        <w:rPr>
          <w:sz w:val="22"/>
          <w:szCs w:val="22"/>
        </w:rPr>
        <w:t>Dave  Masters</w:t>
      </w:r>
      <w:proofErr w:type="gramEnd"/>
      <w:r>
        <w:rPr>
          <w:sz w:val="22"/>
          <w:szCs w:val="22"/>
        </w:rPr>
        <w:t xml:space="preserve"> for their dedication and hard work over the past year, often behind the scenes, and all other members who have attended working bees, or supported in numerous other ways. </w:t>
      </w:r>
    </w:p>
    <w:p w14:paraId="25825532" w14:textId="77777777" w:rsidR="00332938" w:rsidRDefault="00332938" w:rsidP="00332938">
      <w:pPr>
        <w:rPr>
          <w:sz w:val="22"/>
          <w:szCs w:val="22"/>
        </w:rPr>
      </w:pPr>
      <w:r>
        <w:rPr>
          <w:sz w:val="22"/>
          <w:szCs w:val="22"/>
        </w:rPr>
        <w:t xml:space="preserve">I would also like to thank Parks &amp; Wildlife, Jeremy Hood, Bernard Edwards, Scott Thornton and Pip Gowen for their ongoing support over the </w:t>
      </w:r>
      <w:proofErr w:type="gramStart"/>
      <w:r>
        <w:rPr>
          <w:sz w:val="22"/>
          <w:szCs w:val="22"/>
        </w:rPr>
        <w:t>year, and</w:t>
      </w:r>
      <w:proofErr w:type="gramEnd"/>
      <w:r>
        <w:rPr>
          <w:sz w:val="22"/>
          <w:szCs w:val="22"/>
        </w:rPr>
        <w:t xml:space="preserve"> look forward to our group working with them in the coming year.                                                                                     Kathy Duncombe</w:t>
      </w:r>
    </w:p>
    <w:p w14:paraId="0E1EB11A" w14:textId="77777777" w:rsidR="00332938" w:rsidRDefault="00332938" w:rsidP="003D2996">
      <w:pPr>
        <w:pStyle w:val="EnvelopeReturn"/>
        <w:spacing w:after="240" w:line="360" w:lineRule="auto"/>
        <w:ind w:left="426"/>
        <w:rPr>
          <w:rFonts w:ascii="Arial" w:eastAsia="Times New Roman" w:hAnsi="Arial"/>
          <w:sz w:val="20"/>
        </w:rPr>
      </w:pPr>
    </w:p>
    <w:p w14:paraId="43C9B54B" w14:textId="2C3CDB3C" w:rsidR="00B04C41" w:rsidRDefault="00B04C41" w:rsidP="003D2996">
      <w:pPr>
        <w:pStyle w:val="EnvelopeReturn"/>
        <w:spacing w:after="240" w:line="360" w:lineRule="auto"/>
        <w:ind w:left="426"/>
        <w:rPr>
          <w:rFonts w:ascii="Arial" w:eastAsia="Times New Roman" w:hAnsi="Arial"/>
          <w:sz w:val="20"/>
        </w:rPr>
      </w:pPr>
    </w:p>
    <w:p w14:paraId="35B3503C" w14:textId="298FE84D" w:rsidR="00B04C41" w:rsidRDefault="00B04C41" w:rsidP="003D2996">
      <w:pPr>
        <w:pStyle w:val="EnvelopeReturn"/>
        <w:spacing w:after="240" w:line="360" w:lineRule="auto"/>
        <w:ind w:left="426"/>
        <w:rPr>
          <w:rFonts w:ascii="Arial" w:eastAsia="Times New Roman" w:hAnsi="Arial"/>
          <w:sz w:val="20"/>
        </w:rPr>
      </w:pPr>
      <w:r>
        <w:rPr>
          <w:rFonts w:ascii="Arial" w:eastAsia="Times New Roman" w:hAnsi="Arial"/>
          <w:sz w:val="20"/>
        </w:rPr>
        <w:t>Appendix 2. Treasurer’s Report</w:t>
      </w:r>
      <w:r w:rsidR="00DF4EE6">
        <w:rPr>
          <w:rFonts w:ascii="Arial" w:eastAsia="Times New Roman" w:hAnsi="Arial"/>
          <w:sz w:val="20"/>
        </w:rPr>
        <w:t xml:space="preserve"> – see separate pdf attachment.</w:t>
      </w:r>
      <w:bookmarkStart w:id="0" w:name="_GoBack"/>
      <w:bookmarkEnd w:id="0"/>
    </w:p>
    <w:sectPr w:rsidR="00B04C41" w:rsidSect="00BA635C">
      <w:pgSz w:w="11906" w:h="16838"/>
      <w:pgMar w:top="454" w:right="454" w:bottom="567"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892"/>
    <w:multiLevelType w:val="hybridMultilevel"/>
    <w:tmpl w:val="0D1A17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AE641B2"/>
    <w:multiLevelType w:val="hybridMultilevel"/>
    <w:tmpl w:val="201C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6C5B3F"/>
    <w:multiLevelType w:val="hybridMultilevel"/>
    <w:tmpl w:val="83409C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6C0D1B"/>
    <w:multiLevelType w:val="hybridMultilevel"/>
    <w:tmpl w:val="E0C8EDA6"/>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CEE0D22"/>
    <w:multiLevelType w:val="hybridMultilevel"/>
    <w:tmpl w:val="F1A00D2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8A96BDD"/>
    <w:multiLevelType w:val="hybridMultilevel"/>
    <w:tmpl w:val="9790DE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9F68CE"/>
    <w:multiLevelType w:val="hybridMultilevel"/>
    <w:tmpl w:val="D99A7E7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4B8320D5"/>
    <w:multiLevelType w:val="hybridMultilevel"/>
    <w:tmpl w:val="62224CC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4D4F1092"/>
    <w:multiLevelType w:val="hybridMultilevel"/>
    <w:tmpl w:val="BC70CB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EDB64ED"/>
    <w:multiLevelType w:val="hybridMultilevel"/>
    <w:tmpl w:val="22DA58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02D057F"/>
    <w:multiLevelType w:val="hybridMultilevel"/>
    <w:tmpl w:val="1EC0EF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77D1575"/>
    <w:multiLevelType w:val="multilevel"/>
    <w:tmpl w:val="3BAC9EF8"/>
    <w:lvl w:ilvl="0">
      <w:start w:val="1"/>
      <w:numFmt w:val="decimal"/>
      <w:lvlText w:val="%1."/>
      <w:lvlJc w:val="left"/>
      <w:pPr>
        <w:ind w:left="786"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8467A3C"/>
    <w:multiLevelType w:val="hybridMultilevel"/>
    <w:tmpl w:val="427610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9A27EC0"/>
    <w:multiLevelType w:val="hybridMultilevel"/>
    <w:tmpl w:val="CD3ABF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0"/>
  </w:num>
  <w:num w:numId="5">
    <w:abstractNumId w:val="9"/>
  </w:num>
  <w:num w:numId="6">
    <w:abstractNumId w:val="12"/>
  </w:num>
  <w:num w:numId="7">
    <w:abstractNumId w:val="13"/>
  </w:num>
  <w:num w:numId="8">
    <w:abstractNumId w:val="2"/>
  </w:num>
  <w:num w:numId="9">
    <w:abstractNumId w:val="7"/>
  </w:num>
  <w:num w:numId="10">
    <w:abstractNumId w:val="5"/>
  </w:num>
  <w:num w:numId="11">
    <w:abstractNumId w:val="3"/>
  </w:num>
  <w:num w:numId="12">
    <w:abstractNumId w:val="1"/>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A9"/>
    <w:rsid w:val="000554AC"/>
    <w:rsid w:val="00075876"/>
    <w:rsid w:val="000A713B"/>
    <w:rsid w:val="000E5660"/>
    <w:rsid w:val="0011672B"/>
    <w:rsid w:val="002263BB"/>
    <w:rsid w:val="002E0261"/>
    <w:rsid w:val="002E5AA5"/>
    <w:rsid w:val="00332938"/>
    <w:rsid w:val="00363876"/>
    <w:rsid w:val="00385A8D"/>
    <w:rsid w:val="003D2996"/>
    <w:rsid w:val="003E70CB"/>
    <w:rsid w:val="004F364F"/>
    <w:rsid w:val="0053702F"/>
    <w:rsid w:val="005C2465"/>
    <w:rsid w:val="005C5C13"/>
    <w:rsid w:val="005D0BA8"/>
    <w:rsid w:val="006C479F"/>
    <w:rsid w:val="006E1C73"/>
    <w:rsid w:val="00757DEE"/>
    <w:rsid w:val="008449AA"/>
    <w:rsid w:val="008F46BE"/>
    <w:rsid w:val="00911B63"/>
    <w:rsid w:val="00962C7F"/>
    <w:rsid w:val="00963A50"/>
    <w:rsid w:val="00964EB3"/>
    <w:rsid w:val="0097161A"/>
    <w:rsid w:val="00AD291D"/>
    <w:rsid w:val="00B04C41"/>
    <w:rsid w:val="00BA635C"/>
    <w:rsid w:val="00C17528"/>
    <w:rsid w:val="00C25759"/>
    <w:rsid w:val="00DF4EE6"/>
    <w:rsid w:val="00E54E81"/>
    <w:rsid w:val="00E769FE"/>
    <w:rsid w:val="00E873A9"/>
    <w:rsid w:val="00E90478"/>
    <w:rsid w:val="00F22885"/>
    <w:rsid w:val="00F272DD"/>
    <w:rsid w:val="00F3057A"/>
    <w:rsid w:val="00F3540B"/>
    <w:rsid w:val="00F6308C"/>
    <w:rsid w:val="00F74385"/>
    <w:rsid w:val="00F82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9B2B"/>
  <w15:docId w15:val="{0FCD2357-6A6D-4E85-9B32-956C4EB0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ajorBidi"/>
        <w:sz w:val="24"/>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08C"/>
  </w:style>
  <w:style w:type="paragraph" w:styleId="Heading1">
    <w:name w:val="heading 1"/>
    <w:basedOn w:val="Normal"/>
    <w:next w:val="Normal"/>
    <w:link w:val="Heading1Char"/>
    <w:uiPriority w:val="9"/>
    <w:qFormat/>
    <w:rsid w:val="00F6308C"/>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308C"/>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6308C"/>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6308C"/>
    <w:pPr>
      <w:keepNext/>
      <w:keepLines/>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unhideWhenUsed/>
    <w:qFormat/>
    <w:rsid w:val="00E873A9"/>
    <w:pPr>
      <w:keepNext/>
      <w:spacing w:after="120"/>
      <w:outlineLvl w:val="4"/>
    </w:pPr>
    <w:rPr>
      <w:b/>
    </w:rPr>
  </w:style>
  <w:style w:type="paragraph" w:styleId="Heading6">
    <w:name w:val="heading 6"/>
    <w:basedOn w:val="Normal"/>
    <w:next w:val="Normal"/>
    <w:link w:val="Heading6Char"/>
    <w:uiPriority w:val="9"/>
    <w:unhideWhenUsed/>
    <w:qFormat/>
    <w:rsid w:val="00E873A9"/>
    <w:pPr>
      <w:keepNext/>
      <w:spacing w:after="0" w:line="240" w:lineRule="auto"/>
      <w:ind w:left="357"/>
      <w:outlineLvl w:val="5"/>
    </w:pPr>
    <w:rPr>
      <w:b/>
    </w:rPr>
  </w:style>
  <w:style w:type="paragraph" w:styleId="Heading7">
    <w:name w:val="heading 7"/>
    <w:basedOn w:val="Normal"/>
    <w:next w:val="Normal"/>
    <w:link w:val="Heading7Char"/>
    <w:uiPriority w:val="9"/>
    <w:unhideWhenUsed/>
    <w:qFormat/>
    <w:rsid w:val="0097161A"/>
    <w:pPr>
      <w:keepNext/>
      <w:pBdr>
        <w:bottom w:val="single" w:sz="4" w:space="1" w:color="auto"/>
      </w:pBdr>
      <w:outlineLvl w:val="6"/>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unhideWhenUsed/>
    <w:rsid w:val="00E769FE"/>
    <w:pPr>
      <w:spacing w:after="0" w:line="240" w:lineRule="auto"/>
    </w:pPr>
    <w:rPr>
      <w:rFonts w:asciiTheme="majorHAnsi" w:eastAsiaTheme="majorEastAsia" w:hAnsiTheme="majorHAnsi"/>
    </w:rPr>
  </w:style>
  <w:style w:type="paragraph" w:styleId="EnvelopeAddress">
    <w:name w:val="envelope address"/>
    <w:basedOn w:val="Normal"/>
    <w:uiPriority w:val="99"/>
    <w:semiHidden/>
    <w:unhideWhenUsed/>
    <w:rsid w:val="00C25759"/>
    <w:pPr>
      <w:framePr w:w="7920" w:h="1980" w:hRule="exact" w:hSpace="180" w:wrap="auto" w:hAnchor="page" w:xAlign="center" w:yAlign="bottom"/>
      <w:spacing w:after="0" w:line="240" w:lineRule="auto"/>
      <w:ind w:left="2880"/>
    </w:pPr>
    <w:rPr>
      <w:rFonts w:eastAsiaTheme="majorEastAsia"/>
      <w:szCs w:val="24"/>
    </w:rPr>
  </w:style>
  <w:style w:type="character" w:customStyle="1" w:styleId="Heading1Char">
    <w:name w:val="Heading 1 Char"/>
    <w:basedOn w:val="DefaultParagraphFont"/>
    <w:link w:val="Heading1"/>
    <w:uiPriority w:val="9"/>
    <w:rsid w:val="00F6308C"/>
    <w:rPr>
      <w:rFonts w:asciiTheme="majorHAnsi" w:eastAsiaTheme="majorEastAsia" w:hAnsiTheme="majorHAnsi"/>
      <w:b/>
      <w:bCs/>
      <w:color w:val="365F91" w:themeColor="accent1" w:themeShade="BF"/>
      <w:sz w:val="28"/>
      <w:szCs w:val="28"/>
    </w:rPr>
  </w:style>
  <w:style w:type="character" w:customStyle="1" w:styleId="Heading2Char">
    <w:name w:val="Heading 2 Char"/>
    <w:basedOn w:val="DefaultParagraphFont"/>
    <w:link w:val="Heading2"/>
    <w:uiPriority w:val="9"/>
    <w:semiHidden/>
    <w:rsid w:val="00F6308C"/>
    <w:rPr>
      <w:rFonts w:asciiTheme="majorHAns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sid w:val="00F6308C"/>
    <w:rPr>
      <w:rFonts w:asciiTheme="majorHAnsi" w:eastAsiaTheme="majorEastAsia" w:hAnsiTheme="majorHAnsi"/>
      <w:b/>
      <w:bCs/>
      <w:color w:val="4F81BD" w:themeColor="accent1"/>
    </w:rPr>
  </w:style>
  <w:style w:type="character" w:customStyle="1" w:styleId="Heading4Char">
    <w:name w:val="Heading 4 Char"/>
    <w:basedOn w:val="DefaultParagraphFont"/>
    <w:link w:val="Heading4"/>
    <w:uiPriority w:val="9"/>
    <w:semiHidden/>
    <w:rsid w:val="00F6308C"/>
    <w:rPr>
      <w:rFonts w:asciiTheme="majorHAnsi" w:eastAsiaTheme="majorEastAsia" w:hAnsiTheme="majorHAnsi"/>
      <w:b/>
      <w:bCs/>
      <w:i/>
      <w:iCs/>
      <w:color w:val="4F81BD" w:themeColor="accent1"/>
    </w:rPr>
  </w:style>
  <w:style w:type="character" w:styleId="Strong">
    <w:name w:val="Strong"/>
    <w:basedOn w:val="DefaultParagraphFont"/>
    <w:uiPriority w:val="22"/>
    <w:qFormat/>
    <w:rsid w:val="00F6308C"/>
    <w:rPr>
      <w:b/>
      <w:bCs/>
    </w:rPr>
  </w:style>
  <w:style w:type="paragraph" w:styleId="ListParagraph">
    <w:name w:val="List Paragraph"/>
    <w:basedOn w:val="Normal"/>
    <w:uiPriority w:val="34"/>
    <w:qFormat/>
    <w:rsid w:val="00F6308C"/>
    <w:pPr>
      <w:ind w:left="720"/>
      <w:contextualSpacing/>
    </w:pPr>
  </w:style>
  <w:style w:type="paragraph" w:styleId="TOCHeading">
    <w:name w:val="TOC Heading"/>
    <w:basedOn w:val="Heading1"/>
    <w:next w:val="Normal"/>
    <w:uiPriority w:val="39"/>
    <w:semiHidden/>
    <w:unhideWhenUsed/>
    <w:qFormat/>
    <w:rsid w:val="00F6308C"/>
    <w:pPr>
      <w:outlineLvl w:val="9"/>
    </w:pPr>
  </w:style>
  <w:style w:type="paragraph" w:styleId="BodyText">
    <w:name w:val="Body Text"/>
    <w:basedOn w:val="Normal"/>
    <w:link w:val="BodyTextChar"/>
    <w:uiPriority w:val="99"/>
    <w:unhideWhenUsed/>
    <w:rsid w:val="00E873A9"/>
    <w:pPr>
      <w:jc w:val="center"/>
    </w:pPr>
    <w:rPr>
      <w:b/>
      <w:sz w:val="32"/>
    </w:rPr>
  </w:style>
  <w:style w:type="character" w:customStyle="1" w:styleId="BodyTextChar">
    <w:name w:val="Body Text Char"/>
    <w:basedOn w:val="DefaultParagraphFont"/>
    <w:link w:val="BodyText"/>
    <w:uiPriority w:val="99"/>
    <w:rsid w:val="00E873A9"/>
    <w:rPr>
      <w:b/>
      <w:sz w:val="32"/>
    </w:rPr>
  </w:style>
  <w:style w:type="paragraph" w:styleId="BalloonText">
    <w:name w:val="Balloon Text"/>
    <w:basedOn w:val="Normal"/>
    <w:link w:val="BalloonTextChar"/>
    <w:uiPriority w:val="99"/>
    <w:semiHidden/>
    <w:unhideWhenUsed/>
    <w:rsid w:val="00E87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3A9"/>
    <w:rPr>
      <w:rFonts w:ascii="Tahoma" w:hAnsi="Tahoma" w:cs="Tahoma"/>
      <w:sz w:val="16"/>
      <w:szCs w:val="16"/>
    </w:rPr>
  </w:style>
  <w:style w:type="character" w:customStyle="1" w:styleId="Heading5Char">
    <w:name w:val="Heading 5 Char"/>
    <w:basedOn w:val="DefaultParagraphFont"/>
    <w:link w:val="Heading5"/>
    <w:uiPriority w:val="9"/>
    <w:rsid w:val="00E873A9"/>
    <w:rPr>
      <w:b/>
    </w:rPr>
  </w:style>
  <w:style w:type="character" w:customStyle="1" w:styleId="Heading6Char">
    <w:name w:val="Heading 6 Char"/>
    <w:basedOn w:val="DefaultParagraphFont"/>
    <w:link w:val="Heading6"/>
    <w:uiPriority w:val="9"/>
    <w:rsid w:val="00E873A9"/>
    <w:rPr>
      <w:b/>
    </w:rPr>
  </w:style>
  <w:style w:type="character" w:customStyle="1" w:styleId="Heading7Char">
    <w:name w:val="Heading 7 Char"/>
    <w:basedOn w:val="DefaultParagraphFont"/>
    <w:link w:val="Heading7"/>
    <w:uiPriority w:val="9"/>
    <w:rsid w:val="0097161A"/>
    <w:rPr>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1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dc:creator>
  <cp:lastModifiedBy>peter williams</cp:lastModifiedBy>
  <cp:revision>2</cp:revision>
  <cp:lastPrinted>2017-03-23T00:09:00Z</cp:lastPrinted>
  <dcterms:created xsi:type="dcterms:W3CDTF">2018-03-25T04:31:00Z</dcterms:created>
  <dcterms:modified xsi:type="dcterms:W3CDTF">2018-03-25T04:31:00Z</dcterms:modified>
</cp:coreProperties>
</file>