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EA2E" w14:textId="3088E7FE" w:rsidR="00114EDB" w:rsidRDefault="00AC2F64">
      <w:pPr>
        <w:jc w:val="center"/>
        <w:rPr>
          <w:rFonts w:ascii="Gill Sans" w:eastAsia="Gill Sans" w:hAnsi="Gill Sans" w:cs="Gill Sans"/>
          <w:b/>
        </w:rPr>
      </w:pPr>
      <w:r>
        <w:rPr>
          <w:rFonts w:ascii="Gill Sans" w:eastAsia="Gill Sans" w:hAnsi="Gill Sans" w:cs="Gill Sans"/>
          <w:b/>
        </w:rPr>
        <w:t xml:space="preserve">The Department of </w:t>
      </w:r>
      <w:r w:rsidR="00B551E6">
        <w:rPr>
          <w:rFonts w:ascii="Gill Sans" w:eastAsia="Gill Sans" w:hAnsi="Gill Sans" w:cs="Gill Sans"/>
          <w:b/>
        </w:rPr>
        <w:t>Natural Resources and Environment Tasmania</w:t>
      </w:r>
    </w:p>
    <w:p w14:paraId="0706D1DD" w14:textId="77777777" w:rsidR="00114EDB" w:rsidRDefault="00AC2F64">
      <w:pPr>
        <w:jc w:val="center"/>
        <w:rPr>
          <w:rFonts w:ascii="Gill Sans" w:eastAsia="Gill Sans" w:hAnsi="Gill Sans" w:cs="Gill Sans"/>
        </w:rPr>
      </w:pPr>
      <w:bookmarkStart w:id="0" w:name="_gjdgxs" w:colFirst="0" w:colLast="0"/>
      <w:bookmarkEnd w:id="0"/>
      <w:r>
        <w:rPr>
          <w:noProof/>
        </w:rPr>
        <w:drawing>
          <wp:inline distT="0" distB="0" distL="0" distR="0" wp14:anchorId="2914C1FA" wp14:editId="1C626652">
            <wp:extent cx="2295525" cy="1585595"/>
            <wp:effectExtent l="0" t="0" r="0" b="0"/>
            <wp:docPr id="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7"/>
                    <a:srcRect/>
                    <a:stretch>
                      <a:fillRect/>
                    </a:stretch>
                  </pic:blipFill>
                  <pic:spPr>
                    <a:xfrm>
                      <a:off x="0" y="0"/>
                      <a:ext cx="2295525" cy="1585595"/>
                    </a:xfrm>
                    <a:prstGeom prst="rect">
                      <a:avLst/>
                    </a:prstGeom>
                    <a:ln/>
                  </pic:spPr>
                </pic:pic>
              </a:graphicData>
            </a:graphic>
          </wp:inline>
        </w:drawing>
      </w:r>
    </w:p>
    <w:p w14:paraId="2BADB506" w14:textId="2139133B" w:rsidR="00114EDB" w:rsidRDefault="001241EB" w:rsidP="004B3AD3">
      <w:pPr>
        <w:spacing w:after="360"/>
        <w:jc w:val="center"/>
        <w:rPr>
          <w:b/>
          <w:sz w:val="28"/>
          <w:szCs w:val="28"/>
        </w:rPr>
      </w:pPr>
      <w:r>
        <w:rPr>
          <w:rFonts w:ascii="Gill Sans" w:eastAsia="Gill Sans" w:hAnsi="Gill Sans" w:cs="Gill Sans"/>
        </w:rPr>
        <w:t>January 2022</w:t>
      </w:r>
      <w:r w:rsidR="00AC2F64">
        <w:rPr>
          <w:rFonts w:ascii="Gill Sans" w:eastAsia="Gill Sans" w:hAnsi="Gill Sans" w:cs="Gill Sans"/>
        </w:rPr>
        <w:br/>
      </w:r>
      <w:r w:rsidR="00AC2F64">
        <w:rPr>
          <w:rFonts w:ascii="Gill Sans" w:eastAsia="Gill Sans" w:hAnsi="Gill Sans" w:cs="Gill Sans"/>
          <w:b/>
          <w:sz w:val="28"/>
          <w:szCs w:val="28"/>
        </w:rPr>
        <w:br/>
      </w:r>
      <w:r w:rsidR="00AC2F64">
        <w:rPr>
          <w:b/>
          <w:sz w:val="28"/>
          <w:szCs w:val="28"/>
        </w:rPr>
        <w:t xml:space="preserve">Volunteer Expressions of Interest are currently being called for the </w:t>
      </w:r>
      <w:r w:rsidR="00AC2F64">
        <w:rPr>
          <w:b/>
          <w:sz w:val="28"/>
          <w:szCs w:val="28"/>
        </w:rPr>
        <w:br/>
      </w:r>
      <w:r w:rsidR="004B3AD3">
        <w:rPr>
          <w:b/>
          <w:sz w:val="28"/>
          <w:szCs w:val="28"/>
        </w:rPr>
        <w:t>Bi-annual Bird Count Program at Moulting Lagoon Game Reserve</w:t>
      </w:r>
      <w:r w:rsidR="00AC2F64">
        <w:rPr>
          <w:b/>
          <w:sz w:val="28"/>
          <w:szCs w:val="28"/>
        </w:rPr>
        <w:t>, Tasmania</w:t>
      </w:r>
    </w:p>
    <w:p w14:paraId="2CD82F23" w14:textId="77777777" w:rsidR="004B3AD3" w:rsidRDefault="004B3AD3" w:rsidP="004B3AD3">
      <w:pPr>
        <w:spacing w:after="360"/>
        <w:jc w:val="center"/>
        <w:rPr>
          <w:rFonts w:ascii="Gill Sans MT" w:hAnsi="Gill Sans MT"/>
        </w:rPr>
      </w:pPr>
      <w:r>
        <w:rPr>
          <w:rFonts w:ascii="Gill Sans MT" w:hAnsi="Gill Sans MT"/>
        </w:rPr>
        <w:t>Do you enjoy bird watching and being in the great outdoors?</w:t>
      </w:r>
    </w:p>
    <w:p w14:paraId="7C950B1B" w14:textId="6EAAB122" w:rsidR="004B3AD3" w:rsidRDefault="004B3AD3" w:rsidP="004B3AD3">
      <w:pPr>
        <w:spacing w:after="360"/>
        <w:jc w:val="center"/>
        <w:rPr>
          <w:rFonts w:ascii="Gill Sans MT" w:hAnsi="Gill Sans MT"/>
        </w:rPr>
      </w:pPr>
      <w:r>
        <w:rPr>
          <w:rFonts w:ascii="Gill Sans MT" w:hAnsi="Gill Sans MT"/>
        </w:rPr>
        <w:t xml:space="preserve">The PWS are currently seeking expressions of interest from volunteers who would like to join the </w:t>
      </w:r>
      <w:r w:rsidR="00536D0E">
        <w:rPr>
          <w:rFonts w:ascii="Gill Sans MT" w:hAnsi="Gill Sans MT"/>
        </w:rPr>
        <w:t>ever popular</w:t>
      </w:r>
      <w:r>
        <w:rPr>
          <w:rFonts w:ascii="Gill Sans MT" w:hAnsi="Gill Sans MT"/>
        </w:rPr>
        <w:t>, Moulting Lagoon bird count, planned for Tuesday 15 February 2022.</w:t>
      </w:r>
      <w:r>
        <w:rPr>
          <w:rFonts w:ascii="Gill Sans MT" w:hAnsi="Gill Sans MT"/>
        </w:rPr>
        <w:br/>
        <w:t xml:space="preserve">Come and join the bird count team, for an enjoyable day out and to learn more about the Reserve and bird species from </w:t>
      </w:r>
      <w:r w:rsidR="00C46E11">
        <w:rPr>
          <w:rFonts w:ascii="Gill Sans MT" w:hAnsi="Gill Sans MT"/>
        </w:rPr>
        <w:t>NRE</w:t>
      </w:r>
      <w:r>
        <w:rPr>
          <w:rFonts w:ascii="Gill Sans MT" w:hAnsi="Gill Sans MT"/>
        </w:rPr>
        <w:t xml:space="preserve"> </w:t>
      </w:r>
      <w:r w:rsidR="006C3D89">
        <w:rPr>
          <w:rFonts w:ascii="Gill Sans MT" w:hAnsi="Gill Sans MT"/>
        </w:rPr>
        <w:t xml:space="preserve">Tas </w:t>
      </w:r>
      <w:r>
        <w:rPr>
          <w:rFonts w:ascii="Gill Sans MT" w:hAnsi="Gill Sans MT"/>
        </w:rPr>
        <w:t xml:space="preserve">employees. </w:t>
      </w:r>
    </w:p>
    <w:p w14:paraId="7CD81041" w14:textId="77777777" w:rsidR="004B3AD3" w:rsidRDefault="004B3AD3" w:rsidP="004B3AD3">
      <w:pPr>
        <w:spacing w:after="360"/>
        <w:jc w:val="center"/>
        <w:rPr>
          <w:rFonts w:ascii="Gill Sans MT" w:hAnsi="Gill Sans MT"/>
        </w:rPr>
      </w:pPr>
      <w:r>
        <w:rPr>
          <w:rFonts w:ascii="Gill Sans MT" w:hAnsi="Gill Sans MT"/>
        </w:rPr>
        <w:t>The Parks and Wildlife Service are seeking 7 volunteers to join the field trip.</w:t>
      </w:r>
    </w:p>
    <w:p w14:paraId="07F47ACA" w14:textId="77777777" w:rsidR="004B3AD3" w:rsidRPr="00D16EA2" w:rsidRDefault="004B3AD3" w:rsidP="004B3AD3">
      <w:pPr>
        <w:spacing w:after="120"/>
        <w:rPr>
          <w:rStyle w:val="Strong"/>
        </w:rPr>
      </w:pPr>
      <w:r w:rsidRPr="00D16EA2">
        <w:rPr>
          <w:rStyle w:val="Strong"/>
        </w:rPr>
        <w:t>Volunteer activities</w:t>
      </w:r>
    </w:p>
    <w:p w14:paraId="49173D85" w14:textId="77777777" w:rsidR="004B3AD3" w:rsidRDefault="004B3AD3" w:rsidP="004B3AD3">
      <w:pPr>
        <w:pStyle w:val="ListParagraph"/>
        <w:numPr>
          <w:ilvl w:val="0"/>
          <w:numId w:val="9"/>
        </w:numPr>
        <w:spacing w:after="120"/>
        <w:rPr>
          <w:rFonts w:ascii="Gill Sans MT" w:hAnsi="Gill Sans MT" w:cstheme="minorHAnsi"/>
        </w:rPr>
      </w:pPr>
      <w:r>
        <w:rPr>
          <w:rFonts w:ascii="Gill Sans MT" w:hAnsi="Gill Sans MT" w:cstheme="minorHAnsi"/>
        </w:rPr>
        <w:t>Volunteer as part of a small team at Moulting Lagoon Game Reserve</w:t>
      </w:r>
    </w:p>
    <w:p w14:paraId="1BA0029E" w14:textId="77777777" w:rsidR="004B3AD3" w:rsidRDefault="004B3AD3" w:rsidP="004B3AD3">
      <w:pPr>
        <w:pStyle w:val="ListParagraph"/>
        <w:numPr>
          <w:ilvl w:val="0"/>
          <w:numId w:val="9"/>
        </w:numPr>
        <w:spacing w:after="120"/>
        <w:rPr>
          <w:rFonts w:ascii="Gill Sans MT" w:hAnsi="Gill Sans MT" w:cstheme="minorHAnsi"/>
        </w:rPr>
      </w:pPr>
      <w:r>
        <w:rPr>
          <w:rFonts w:ascii="Gill Sans MT" w:hAnsi="Gill Sans MT" w:cstheme="minorHAnsi"/>
        </w:rPr>
        <w:t>Identify and record bird sightings</w:t>
      </w:r>
    </w:p>
    <w:p w14:paraId="64911F11" w14:textId="77777777" w:rsidR="004B3AD3" w:rsidRDefault="004B3AD3" w:rsidP="004B3AD3">
      <w:pPr>
        <w:pStyle w:val="ListParagraph"/>
        <w:numPr>
          <w:ilvl w:val="0"/>
          <w:numId w:val="9"/>
        </w:numPr>
        <w:spacing w:after="120"/>
        <w:rPr>
          <w:rFonts w:ascii="Gill Sans MT" w:hAnsi="Gill Sans MT" w:cstheme="minorHAnsi"/>
        </w:rPr>
      </w:pPr>
      <w:r>
        <w:rPr>
          <w:rFonts w:ascii="Gill Sans MT" w:hAnsi="Gill Sans MT" w:cstheme="minorHAnsi"/>
        </w:rPr>
        <w:t>Attend a safety briefing at the start of the count and attend to routine ‘check-ins’ throughout the day.</w:t>
      </w:r>
    </w:p>
    <w:p w14:paraId="2E61CDCE" w14:textId="77777777" w:rsidR="004B3AD3" w:rsidRDefault="004B3AD3" w:rsidP="004B3AD3">
      <w:pPr>
        <w:pStyle w:val="ListParagraph"/>
        <w:numPr>
          <w:ilvl w:val="0"/>
          <w:numId w:val="9"/>
        </w:numPr>
        <w:spacing w:after="120"/>
        <w:rPr>
          <w:rFonts w:ascii="Gill Sans MT" w:hAnsi="Gill Sans MT" w:cstheme="minorHAnsi"/>
        </w:rPr>
      </w:pPr>
      <w:r>
        <w:rPr>
          <w:rFonts w:ascii="Gill Sans MT" w:hAnsi="Gill Sans MT" w:cstheme="minorHAnsi"/>
        </w:rPr>
        <w:t xml:space="preserve">Assist the PWS to provide information to the </w:t>
      </w:r>
      <w:proofErr w:type="gramStart"/>
      <w:r>
        <w:rPr>
          <w:rFonts w:ascii="Gill Sans MT" w:hAnsi="Gill Sans MT" w:cstheme="minorHAnsi"/>
        </w:rPr>
        <w:t>general public</w:t>
      </w:r>
      <w:proofErr w:type="gramEnd"/>
      <w:r>
        <w:rPr>
          <w:rFonts w:ascii="Gill Sans MT" w:hAnsi="Gill Sans MT" w:cstheme="minorHAnsi"/>
        </w:rPr>
        <w:t xml:space="preserve"> (if required).</w:t>
      </w:r>
    </w:p>
    <w:p w14:paraId="7921309F" w14:textId="77777777" w:rsidR="004B3AD3" w:rsidRDefault="004B3AD3" w:rsidP="004B3AD3">
      <w:pPr>
        <w:pStyle w:val="ListParagraph"/>
        <w:spacing w:after="120"/>
        <w:rPr>
          <w:rFonts w:ascii="Gill Sans MT" w:hAnsi="Gill Sans MT" w:cstheme="minorHAnsi"/>
        </w:rPr>
      </w:pPr>
    </w:p>
    <w:p w14:paraId="09534D55" w14:textId="77777777" w:rsidR="004B3AD3" w:rsidRPr="00D16EA2" w:rsidRDefault="004B3AD3" w:rsidP="004B3AD3">
      <w:pPr>
        <w:spacing w:after="120"/>
        <w:rPr>
          <w:rStyle w:val="Strong"/>
        </w:rPr>
      </w:pPr>
      <w:r w:rsidRPr="00D16EA2">
        <w:rPr>
          <w:rStyle w:val="Strong"/>
        </w:rPr>
        <w:t>About Moulting Lagoon Game Reserve</w:t>
      </w:r>
    </w:p>
    <w:p w14:paraId="5BCA7C3C" w14:textId="77777777" w:rsidR="004B3AD3" w:rsidRPr="00F57187" w:rsidRDefault="004B3AD3" w:rsidP="004B3AD3">
      <w:pPr>
        <w:pStyle w:val="ReportBodyText"/>
        <w:rPr>
          <w:rFonts w:cstheme="minorHAnsi"/>
          <w:b/>
          <w:bCs/>
          <w:sz w:val="24"/>
        </w:rPr>
      </w:pPr>
      <w:r>
        <w:rPr>
          <w:rFonts w:ascii="Gill Sans MT" w:hAnsi="Gill Sans MT"/>
          <w:sz w:val="22"/>
          <w:szCs w:val="22"/>
        </w:rPr>
        <w:t>Moulting Lagoon Game Reserve</w:t>
      </w:r>
      <w:r w:rsidRPr="00F6650A">
        <w:rPr>
          <w:rFonts w:ascii="Gill Sans MT" w:hAnsi="Gill Sans MT"/>
          <w:sz w:val="22"/>
          <w:szCs w:val="22"/>
        </w:rPr>
        <w:t xml:space="preserve"> is situated </w:t>
      </w:r>
      <w:r>
        <w:rPr>
          <w:rFonts w:ascii="Gill Sans MT" w:hAnsi="Gill Sans MT"/>
          <w:sz w:val="22"/>
          <w:szCs w:val="22"/>
        </w:rPr>
        <w:t>in the Glamorgan Spring Bay Municipality on the east coast of Tasmania, adjacent to the Freycinet Peninsula and approximately 10km north of the township of Swansea and approximately 8 kilometres north of the township of Coles Bay.</w:t>
      </w:r>
    </w:p>
    <w:p w14:paraId="020CF925" w14:textId="37721BC6" w:rsidR="004B3AD3" w:rsidRDefault="004B3AD3" w:rsidP="004B3AD3">
      <w:pPr>
        <w:spacing w:after="120"/>
        <w:rPr>
          <w:rFonts w:ascii="Gill Sans MT" w:hAnsi="Gill Sans MT"/>
        </w:rPr>
      </w:pPr>
      <w:r>
        <w:rPr>
          <w:rFonts w:ascii="Gill Sans MT" w:hAnsi="Gill Sans MT"/>
        </w:rPr>
        <w:t xml:space="preserve">Moulting Lagoon Game Reserve is managed in accordance with the Moulting Lagoon Game Reserve, Ramsar Site </w:t>
      </w:r>
      <w:r w:rsidRPr="00B44802">
        <w:rPr>
          <w:rFonts w:ascii="Gill Sans MT" w:hAnsi="Gill Sans MT"/>
        </w:rPr>
        <w:t>Management Plan</w:t>
      </w:r>
      <w:r>
        <w:rPr>
          <w:rFonts w:ascii="Gill Sans MT" w:hAnsi="Gill Sans MT"/>
        </w:rPr>
        <w:t xml:space="preserve"> of 2003</w:t>
      </w:r>
      <w:r w:rsidRPr="00B44802">
        <w:rPr>
          <w:rFonts w:ascii="Gill Sans MT" w:hAnsi="Gill Sans MT"/>
        </w:rPr>
        <w:t xml:space="preserve">. </w:t>
      </w:r>
      <w:r>
        <w:rPr>
          <w:rFonts w:ascii="Gill Sans MT" w:hAnsi="Gill Sans MT"/>
        </w:rPr>
        <w:t>The Ramsar List of Wetlands of International Importance has been established under the Convention on Wetlands and is an inter-governmental treaty that provides the framework for international co-operation for the conservation and wise use of wetlands.</w:t>
      </w:r>
    </w:p>
    <w:p w14:paraId="2FA05A3D" w14:textId="77777777" w:rsidR="00C46E11" w:rsidRDefault="00C46E11" w:rsidP="004B3AD3">
      <w:pPr>
        <w:spacing w:after="120"/>
        <w:rPr>
          <w:rFonts w:ascii="Gill Sans MT" w:hAnsi="Gill Sans MT"/>
        </w:rPr>
      </w:pPr>
    </w:p>
    <w:p w14:paraId="46BEB0C5" w14:textId="77777777" w:rsidR="004B3AD3" w:rsidRDefault="004B3AD3" w:rsidP="004B3AD3">
      <w:pPr>
        <w:spacing w:after="120"/>
        <w:rPr>
          <w:rFonts w:ascii="Gill Sans MT" w:hAnsi="Gill Sans MT"/>
        </w:rPr>
      </w:pPr>
      <w:r>
        <w:rPr>
          <w:rFonts w:ascii="Gill Sans MT" w:hAnsi="Gill Sans MT"/>
        </w:rPr>
        <w:lastRenderedPageBreak/>
        <w:t>Moulting Lagoon’s inclusion on this list recognises its special geoconservation significance as being one of only two Tasmanian drainage division examples of a large estuary that has been formed behind a bayhead sandspit.  It is also recognised as one of high conservation significance for Tasmania as the site is an important resting and breeding ground for a wide range of both migratory and resident birds such as the Australian Shelduck (Tadorna tadornoides) the Black Swan (Cygnus atratus).</w:t>
      </w:r>
    </w:p>
    <w:p w14:paraId="1C90557B" w14:textId="77777777" w:rsidR="004B3AD3" w:rsidRDefault="004B3AD3" w:rsidP="004B3AD3">
      <w:pPr>
        <w:spacing w:after="120"/>
        <w:rPr>
          <w:rFonts w:ascii="Gill Sans MT" w:hAnsi="Gill Sans MT"/>
        </w:rPr>
      </w:pPr>
      <w:r>
        <w:rPr>
          <w:rFonts w:ascii="Gill Sans MT" w:hAnsi="Gill Sans MT"/>
        </w:rPr>
        <w:t>The largest Tasmanian flock of common greenshank (Tringa nebularia) also occurs at the lagoon.</w:t>
      </w:r>
    </w:p>
    <w:p w14:paraId="682C06FB" w14:textId="77777777" w:rsidR="004B3AD3" w:rsidRDefault="004B3AD3" w:rsidP="004B3AD3">
      <w:pPr>
        <w:pStyle w:val="ReportBodyText"/>
        <w:rPr>
          <w:rFonts w:ascii="Gill Sans MT" w:hAnsi="Gill Sans MT"/>
          <w:sz w:val="22"/>
          <w:szCs w:val="22"/>
        </w:rPr>
      </w:pPr>
      <w:r>
        <w:rPr>
          <w:rFonts w:ascii="Gill Sans MT" w:hAnsi="Gill Sans MT"/>
          <w:sz w:val="22"/>
          <w:szCs w:val="22"/>
        </w:rPr>
        <w:t xml:space="preserve">The lagoon is a large estuary formed at the mouths of the Apsley and Swan Rivers.  It contains areas of both shallow and deep water and is surrounded by periodically exposed mud flats and saltmarsh.  The surrounding vegetation communities include marshland, heathland, </w:t>
      </w:r>
      <w:proofErr w:type="gramStart"/>
      <w:r>
        <w:rPr>
          <w:rFonts w:ascii="Gill Sans MT" w:hAnsi="Gill Sans MT"/>
          <w:sz w:val="22"/>
          <w:szCs w:val="22"/>
        </w:rPr>
        <w:t>grassland</w:t>
      </w:r>
      <w:proofErr w:type="gramEnd"/>
      <w:r>
        <w:rPr>
          <w:rFonts w:ascii="Gill Sans MT" w:hAnsi="Gill Sans MT"/>
          <w:sz w:val="22"/>
          <w:szCs w:val="22"/>
        </w:rPr>
        <w:t xml:space="preserve"> and coastal woodlands. </w:t>
      </w:r>
    </w:p>
    <w:p w14:paraId="7C14A6F8" w14:textId="77777777" w:rsidR="004B3AD3" w:rsidRDefault="004B3AD3" w:rsidP="004B3AD3">
      <w:pPr>
        <w:pStyle w:val="ReportBodyText"/>
        <w:rPr>
          <w:rFonts w:ascii="Gill Sans MT" w:hAnsi="Gill Sans MT"/>
          <w:sz w:val="22"/>
          <w:szCs w:val="22"/>
        </w:rPr>
      </w:pPr>
      <w:r>
        <w:rPr>
          <w:rFonts w:ascii="Gill Sans MT" w:hAnsi="Gill Sans MT"/>
          <w:sz w:val="22"/>
          <w:szCs w:val="22"/>
        </w:rPr>
        <w:t>It is home to a wide range of flora, including some rare and vulnerable Tasmanian endemic species such as Golden Spray or Native Broom (Viminaria juncea).  One of the most striking features of the landscape are the large swathes of Beaded Glasswort (Sarcocornia quinqueflora) that stretch along the shoreline of the lagoon.  During stressful growing conditions such as drought, the plant turns into a vast carpet of vivid orangey red.  The fragile nature of this plant makes it vulnerable to tyre track damage from vehicles driving on the foreshore can take many, many years to recover.</w:t>
      </w:r>
    </w:p>
    <w:p w14:paraId="3F56657D" w14:textId="77777777" w:rsidR="004B3AD3" w:rsidRDefault="004B3AD3" w:rsidP="004B3AD3">
      <w:pPr>
        <w:pStyle w:val="ReportBodyText"/>
        <w:rPr>
          <w:rFonts w:ascii="Gill Sans MT" w:hAnsi="Gill Sans MT"/>
          <w:sz w:val="22"/>
          <w:szCs w:val="22"/>
        </w:rPr>
      </w:pPr>
      <w:r>
        <w:rPr>
          <w:rFonts w:ascii="Gill Sans MT" w:hAnsi="Gill Sans MT"/>
          <w:sz w:val="22"/>
          <w:szCs w:val="22"/>
        </w:rPr>
        <w:t>Weeds such as Gorse (Ulex europaeus) and African Box Thorn (Lycium ferocissimum) are also present at Moulting Lagoon and have been the subject of many co-operative management actions from local landowners, the Parks and Wildlife Service and Glamorgan Spring Bay Council / Natural Resource Management South.  Ongoing monitoring and control methods are expected to go on for some years into the future.</w:t>
      </w:r>
    </w:p>
    <w:p w14:paraId="70804DBD" w14:textId="77777777" w:rsidR="004B3AD3" w:rsidRDefault="004B3AD3" w:rsidP="004B3AD3">
      <w:pPr>
        <w:pStyle w:val="ReportBodyText"/>
        <w:rPr>
          <w:rFonts w:ascii="Gill Sans MT" w:hAnsi="Gill Sans MT"/>
          <w:sz w:val="22"/>
          <w:szCs w:val="22"/>
        </w:rPr>
      </w:pPr>
      <w:r>
        <w:rPr>
          <w:rFonts w:ascii="Gill Sans MT" w:hAnsi="Gill Sans MT"/>
          <w:sz w:val="22"/>
          <w:szCs w:val="22"/>
        </w:rPr>
        <w:t xml:space="preserve">Recreational activities popular at Moulting Lagoon include shooting, </w:t>
      </w:r>
      <w:proofErr w:type="gramStart"/>
      <w:r>
        <w:rPr>
          <w:rFonts w:ascii="Gill Sans MT" w:hAnsi="Gill Sans MT"/>
          <w:sz w:val="22"/>
          <w:szCs w:val="22"/>
        </w:rPr>
        <w:t>fishing</w:t>
      </w:r>
      <w:proofErr w:type="gramEnd"/>
      <w:r>
        <w:rPr>
          <w:rFonts w:ascii="Gill Sans MT" w:hAnsi="Gill Sans MT"/>
          <w:sz w:val="22"/>
          <w:szCs w:val="22"/>
        </w:rPr>
        <w:t xml:space="preserve"> and boating and this site is the local “go to” spot for bird watchers.</w:t>
      </w:r>
    </w:p>
    <w:p w14:paraId="053349FE" w14:textId="77777777" w:rsidR="004B3AD3" w:rsidRDefault="004B3AD3" w:rsidP="004B3AD3">
      <w:pPr>
        <w:pStyle w:val="ReportBodyText"/>
        <w:rPr>
          <w:rFonts w:ascii="Gill Sans MT" w:hAnsi="Gill Sans MT"/>
          <w:sz w:val="22"/>
          <w:szCs w:val="22"/>
        </w:rPr>
      </w:pPr>
      <w:r>
        <w:rPr>
          <w:rFonts w:ascii="Gill Sans MT" w:hAnsi="Gill Sans MT"/>
          <w:sz w:val="22"/>
          <w:szCs w:val="22"/>
        </w:rPr>
        <w:t>Landowners adjacent to Moulting Lagoon host a wide range of small industries such as Viticulture, Cropping, Sheep and Cattle Farming, Aquaculture Oyster Leases and Tourism.  The Lagoon adjoins land that is also home to two Not for Profit Conservation Group reserves and a few private reserves.</w:t>
      </w:r>
    </w:p>
    <w:p w14:paraId="1BAA5258" w14:textId="0CCB390F" w:rsidR="004B3AD3" w:rsidRPr="00FD3066" w:rsidRDefault="004B3AD3" w:rsidP="004B3AD3">
      <w:pPr>
        <w:pStyle w:val="ReportBodyText"/>
        <w:rPr>
          <w:rFonts w:ascii="Gill Sans MT" w:hAnsi="Gill Sans MT"/>
          <w:sz w:val="22"/>
          <w:szCs w:val="22"/>
        </w:rPr>
      </w:pPr>
      <w:r>
        <w:rPr>
          <w:rFonts w:ascii="Gill Sans MT" w:hAnsi="Gill Sans MT"/>
          <w:sz w:val="22"/>
          <w:szCs w:val="22"/>
        </w:rPr>
        <w:t xml:space="preserve">Vehicle access to the reserve is restricted to </w:t>
      </w:r>
      <w:r w:rsidR="003B1FCE">
        <w:rPr>
          <w:rFonts w:ascii="Gill Sans MT" w:hAnsi="Gill Sans MT"/>
          <w:sz w:val="22"/>
          <w:szCs w:val="22"/>
        </w:rPr>
        <w:t>D</w:t>
      </w:r>
      <w:r>
        <w:rPr>
          <w:rFonts w:ascii="Gill Sans MT" w:hAnsi="Gill Sans MT"/>
          <w:sz w:val="22"/>
          <w:szCs w:val="22"/>
        </w:rPr>
        <w:t xml:space="preserve">ay </w:t>
      </w:r>
      <w:r w:rsidR="003B1FCE">
        <w:rPr>
          <w:rFonts w:ascii="Gill Sans MT" w:hAnsi="Gill Sans MT"/>
          <w:sz w:val="22"/>
          <w:szCs w:val="22"/>
        </w:rPr>
        <w:t>V</w:t>
      </w:r>
      <w:r>
        <w:rPr>
          <w:rFonts w:ascii="Gill Sans MT" w:hAnsi="Gill Sans MT"/>
          <w:sz w:val="22"/>
          <w:szCs w:val="22"/>
        </w:rPr>
        <w:t xml:space="preserve">isit </w:t>
      </w:r>
      <w:r w:rsidR="003B1FCE">
        <w:rPr>
          <w:rFonts w:ascii="Gill Sans MT" w:hAnsi="Gill Sans MT"/>
          <w:sz w:val="22"/>
          <w:szCs w:val="22"/>
        </w:rPr>
        <w:t>A</w:t>
      </w:r>
      <w:r>
        <w:rPr>
          <w:rFonts w:ascii="Gill Sans MT" w:hAnsi="Gill Sans MT"/>
          <w:sz w:val="22"/>
          <w:szCs w:val="22"/>
        </w:rPr>
        <w:t xml:space="preserve">reas and small campgrounds via the Coles Bay Road.  Other access points are </w:t>
      </w:r>
      <w:r w:rsidR="00FD2332">
        <w:rPr>
          <w:rFonts w:ascii="Gill Sans MT" w:hAnsi="Gill Sans MT"/>
          <w:sz w:val="22"/>
          <w:szCs w:val="22"/>
        </w:rPr>
        <w:t>courtesy</w:t>
      </w:r>
      <w:r>
        <w:rPr>
          <w:rFonts w:ascii="Gill Sans MT" w:hAnsi="Gill Sans MT"/>
          <w:sz w:val="22"/>
          <w:szCs w:val="22"/>
        </w:rPr>
        <w:t xml:space="preserve"> of access across private lands in four-wheel drive vehicles and or by canoe.   Boating access on Moulting Lagoon has special restrictions in place for safety and to deter the disturbance of water birds.  Some areas are off limits to specific types of craft such as jet skis; other areas have set speed limits; other areas</w:t>
      </w:r>
      <w:r w:rsidR="003B1FCE">
        <w:rPr>
          <w:rFonts w:ascii="Gill Sans MT" w:hAnsi="Gill Sans MT"/>
          <w:sz w:val="22"/>
          <w:szCs w:val="22"/>
        </w:rPr>
        <w:t>,</w:t>
      </w:r>
      <w:r>
        <w:rPr>
          <w:rFonts w:ascii="Gill Sans MT" w:hAnsi="Gill Sans MT"/>
          <w:sz w:val="22"/>
          <w:szCs w:val="22"/>
        </w:rPr>
        <w:t xml:space="preserve"> again are so shallow that boating is not possible. </w:t>
      </w:r>
    </w:p>
    <w:p w14:paraId="7025AEDE" w14:textId="77777777" w:rsidR="004B3AD3" w:rsidRDefault="004B3AD3" w:rsidP="004B3AD3">
      <w:pPr>
        <w:spacing w:after="120"/>
        <w:rPr>
          <w:rFonts w:ascii="Gill Sans MT" w:hAnsi="Gill Sans MT"/>
        </w:rPr>
      </w:pPr>
      <w:r>
        <w:rPr>
          <w:rFonts w:ascii="Gill Sans MT" w:hAnsi="Gill Sans MT"/>
        </w:rPr>
        <w:t>Please be advised there is limited mobile coverage at Moulting Lagoon Game Reserve.</w:t>
      </w:r>
    </w:p>
    <w:p w14:paraId="70B25DA0" w14:textId="77777777" w:rsidR="004B3AD3" w:rsidRDefault="004B3AD3" w:rsidP="004B3AD3">
      <w:pPr>
        <w:spacing w:after="120"/>
        <w:rPr>
          <w:rFonts w:ascii="Gill Sans MT" w:hAnsi="Gill Sans MT"/>
        </w:rPr>
      </w:pPr>
      <w:r>
        <w:rPr>
          <w:rFonts w:ascii="Gill Sans MT" w:hAnsi="Gill Sans MT"/>
        </w:rPr>
        <w:t xml:space="preserve">Review climate statistics for nearby Coles Bay on the </w:t>
      </w:r>
      <w:hyperlink r:id="rId8" w:history="1">
        <w:r w:rsidRPr="00F57187">
          <w:rPr>
            <w:rStyle w:val="Hyperlink"/>
            <w:rFonts w:ascii="Gill Sans MT" w:hAnsi="Gill Sans MT"/>
          </w:rPr>
          <w:t>Bureau of Meteorology website.</w:t>
        </w:r>
      </w:hyperlink>
    </w:p>
    <w:p w14:paraId="05BEC162" w14:textId="77777777" w:rsidR="004B3AD3" w:rsidRDefault="004B3AD3" w:rsidP="004B3AD3">
      <w:pPr>
        <w:spacing w:after="360"/>
        <w:rPr>
          <w:rStyle w:val="Hyperlink"/>
          <w:rFonts w:ascii="Gill Sans MT" w:hAnsi="Gill Sans MT"/>
        </w:rPr>
      </w:pPr>
      <w:r w:rsidRPr="00367080">
        <w:rPr>
          <w:rStyle w:val="Hyperlink"/>
          <w:rFonts w:ascii="Gill Sans MT" w:hAnsi="Gill Sans MT"/>
        </w:rPr>
        <w:t xml:space="preserve">For more information about </w:t>
      </w:r>
      <w:r>
        <w:rPr>
          <w:rStyle w:val="Hyperlink"/>
          <w:rFonts w:ascii="Gill Sans MT" w:hAnsi="Gill Sans MT"/>
        </w:rPr>
        <w:t>Moulting Lagoon Game Reserve</w:t>
      </w:r>
      <w:r w:rsidRPr="00367080">
        <w:rPr>
          <w:rStyle w:val="Hyperlink"/>
          <w:rFonts w:ascii="Gill Sans MT" w:hAnsi="Gill Sans MT"/>
        </w:rPr>
        <w:t xml:space="preserve">, visit </w:t>
      </w:r>
      <w:hyperlink r:id="rId9" w:history="1">
        <w:r w:rsidRPr="00BE7814">
          <w:rPr>
            <w:rStyle w:val="Hyperlink"/>
            <w:rFonts w:ascii="Gill Sans MT" w:hAnsi="Gill Sans MT"/>
          </w:rPr>
          <w:t>www.parks.tas.gov.au</w:t>
        </w:r>
      </w:hyperlink>
    </w:p>
    <w:p w14:paraId="052AA4B3" w14:textId="77777777" w:rsidR="003B1FCE" w:rsidRDefault="003B1FCE" w:rsidP="004B3AD3">
      <w:pPr>
        <w:spacing w:after="120"/>
        <w:rPr>
          <w:rStyle w:val="Strong"/>
        </w:rPr>
      </w:pPr>
    </w:p>
    <w:p w14:paraId="3C39552C" w14:textId="77777777" w:rsidR="003B1FCE" w:rsidRDefault="003B1FCE" w:rsidP="004B3AD3">
      <w:pPr>
        <w:spacing w:after="120"/>
        <w:rPr>
          <w:rStyle w:val="Strong"/>
        </w:rPr>
      </w:pPr>
    </w:p>
    <w:p w14:paraId="5CE6AD64" w14:textId="77777777" w:rsidR="003B1FCE" w:rsidRDefault="003B1FCE" w:rsidP="004B3AD3">
      <w:pPr>
        <w:spacing w:after="120"/>
        <w:rPr>
          <w:rStyle w:val="Strong"/>
        </w:rPr>
      </w:pPr>
    </w:p>
    <w:p w14:paraId="020D82A1" w14:textId="7E855A50" w:rsidR="004B3AD3" w:rsidRPr="00D16EA2" w:rsidRDefault="004B3AD3" w:rsidP="004B3AD3">
      <w:pPr>
        <w:spacing w:after="120"/>
        <w:rPr>
          <w:rStyle w:val="Strong"/>
        </w:rPr>
      </w:pPr>
      <w:r w:rsidRPr="00D16EA2">
        <w:rPr>
          <w:rStyle w:val="Strong"/>
        </w:rPr>
        <w:t>General information</w:t>
      </w:r>
    </w:p>
    <w:p w14:paraId="5B590C8A" w14:textId="77777777" w:rsidR="004B3AD3" w:rsidRDefault="004B3AD3" w:rsidP="004B3AD3">
      <w:pPr>
        <w:spacing w:after="120"/>
        <w:rPr>
          <w:rFonts w:ascii="Gill Sans MT" w:hAnsi="Gill Sans MT"/>
        </w:rPr>
      </w:pPr>
      <w:bookmarkStart w:id="1" w:name="_Hlk50372824"/>
      <w:r w:rsidRPr="00602724">
        <w:rPr>
          <w:rFonts w:ascii="Gill Sans MT" w:hAnsi="Gill Sans MT"/>
        </w:rPr>
        <w:t>Volunteers</w:t>
      </w:r>
      <w:r>
        <w:rPr>
          <w:rFonts w:ascii="Gill Sans MT" w:hAnsi="Gill Sans MT"/>
        </w:rPr>
        <w:t xml:space="preserve"> work in </w:t>
      </w:r>
      <w:bookmarkEnd w:id="1"/>
      <w:r>
        <w:rPr>
          <w:rFonts w:ascii="Gill Sans MT" w:hAnsi="Gill Sans MT"/>
        </w:rPr>
        <w:t xml:space="preserve">small teams of up to 3 people to undertake bird counts within pre-determined sectors of Moulting Lagoon Game Reserve.  Volunteer activities commence at 7:30 am starting with a safety briefing and conclude following bird count activities at around 3 PM.  </w:t>
      </w:r>
    </w:p>
    <w:p w14:paraId="0242F0DE" w14:textId="479A128C" w:rsidR="004B3AD3" w:rsidRPr="00D16EA2" w:rsidRDefault="004A71E8" w:rsidP="004B3AD3">
      <w:pPr>
        <w:spacing w:after="120"/>
        <w:rPr>
          <w:rStyle w:val="Strong"/>
        </w:rPr>
      </w:pPr>
      <w:r>
        <w:rPr>
          <w:rStyle w:val="Strong"/>
        </w:rPr>
        <w:t>NR</w:t>
      </w:r>
      <w:r w:rsidR="004B3AD3" w:rsidRPr="00D16EA2">
        <w:rPr>
          <w:rStyle w:val="Strong"/>
        </w:rPr>
        <w:t xml:space="preserve">E </w:t>
      </w:r>
      <w:r w:rsidR="006C3D89">
        <w:rPr>
          <w:rStyle w:val="Strong"/>
        </w:rPr>
        <w:t xml:space="preserve">Tas </w:t>
      </w:r>
      <w:r w:rsidR="004B3AD3" w:rsidRPr="00D16EA2">
        <w:rPr>
          <w:rStyle w:val="Strong"/>
        </w:rPr>
        <w:t>provide:</w:t>
      </w:r>
    </w:p>
    <w:p w14:paraId="5D1F19E3" w14:textId="77777777" w:rsidR="004B3AD3" w:rsidRDefault="004B3AD3" w:rsidP="004B3AD3">
      <w:pPr>
        <w:pStyle w:val="ListParagraph"/>
        <w:numPr>
          <w:ilvl w:val="0"/>
          <w:numId w:val="7"/>
        </w:numPr>
        <w:spacing w:after="120"/>
        <w:rPr>
          <w:rFonts w:ascii="Gill Sans MT" w:hAnsi="Gill Sans MT"/>
        </w:rPr>
      </w:pPr>
      <w:r>
        <w:rPr>
          <w:rFonts w:ascii="Gill Sans MT" w:hAnsi="Gill Sans MT"/>
        </w:rPr>
        <w:t xml:space="preserve">Safety briefing, </w:t>
      </w:r>
      <w:proofErr w:type="gramStart"/>
      <w:r>
        <w:rPr>
          <w:rFonts w:ascii="Gill Sans MT" w:hAnsi="Gill Sans MT"/>
        </w:rPr>
        <w:t>induction</w:t>
      </w:r>
      <w:proofErr w:type="gramEnd"/>
      <w:r>
        <w:rPr>
          <w:rFonts w:ascii="Gill Sans MT" w:hAnsi="Gill Sans MT"/>
        </w:rPr>
        <w:t xml:space="preserve"> and information to support volunteer activities</w:t>
      </w:r>
    </w:p>
    <w:p w14:paraId="0D30FDE0" w14:textId="77777777" w:rsidR="004B3AD3" w:rsidRPr="00D8016A" w:rsidRDefault="004B3AD3" w:rsidP="004B3AD3">
      <w:pPr>
        <w:pStyle w:val="ListParagraph"/>
        <w:numPr>
          <w:ilvl w:val="0"/>
          <w:numId w:val="7"/>
        </w:numPr>
        <w:spacing w:after="120"/>
        <w:rPr>
          <w:rFonts w:ascii="Gill Sans MT" w:hAnsi="Gill Sans MT"/>
        </w:rPr>
      </w:pPr>
      <w:r>
        <w:rPr>
          <w:rFonts w:ascii="Gill Sans MT" w:hAnsi="Gill Sans MT"/>
        </w:rPr>
        <w:t xml:space="preserve">Free of Charge </w:t>
      </w:r>
      <w:r w:rsidRPr="00EB788D">
        <w:rPr>
          <w:rFonts w:ascii="Gill Sans MT" w:hAnsi="Gill Sans MT"/>
        </w:rPr>
        <w:t xml:space="preserve">Accommodation </w:t>
      </w:r>
      <w:r w:rsidRPr="005A51D2">
        <w:rPr>
          <w:rFonts w:ascii="Gill Sans MT" w:hAnsi="Gill Sans MT"/>
        </w:rPr>
        <w:t>the night prior to volunteer activities (</w:t>
      </w:r>
      <w:r>
        <w:rPr>
          <w:rFonts w:ascii="Gill Sans MT" w:hAnsi="Gill Sans MT"/>
        </w:rPr>
        <w:t xml:space="preserve">Mon 14 Feb </w:t>
      </w:r>
      <w:r w:rsidRPr="005A51D2">
        <w:rPr>
          <w:rFonts w:ascii="Gill Sans MT" w:hAnsi="Gill Sans MT"/>
        </w:rPr>
        <w:t>2</w:t>
      </w:r>
      <w:r w:rsidRPr="00EB788D">
        <w:rPr>
          <w:rFonts w:ascii="Gill Sans MT" w:hAnsi="Gill Sans MT"/>
        </w:rPr>
        <w:t>02</w:t>
      </w:r>
      <w:r>
        <w:rPr>
          <w:rFonts w:ascii="Gill Sans MT" w:hAnsi="Gill Sans MT"/>
        </w:rPr>
        <w:t>2</w:t>
      </w:r>
      <w:r w:rsidRPr="00EB788D">
        <w:rPr>
          <w:rFonts w:ascii="Gill Sans MT" w:hAnsi="Gill Sans MT"/>
        </w:rPr>
        <w:t>), to ensure volunteers are available for the 7:30 AM safety briefing</w:t>
      </w:r>
      <w:r>
        <w:rPr>
          <w:rFonts w:ascii="Gill Sans MT" w:hAnsi="Gill Sans MT"/>
        </w:rPr>
        <w:t xml:space="preserve"> the following morning</w:t>
      </w:r>
      <w:r w:rsidRPr="00EB788D">
        <w:rPr>
          <w:rFonts w:ascii="Gill Sans MT" w:hAnsi="Gill Sans MT"/>
        </w:rPr>
        <w:t xml:space="preserve">.  Please note, </w:t>
      </w:r>
      <w:r>
        <w:rPr>
          <w:rFonts w:ascii="Gill Sans MT" w:hAnsi="Gill Sans MT"/>
        </w:rPr>
        <w:t>i</w:t>
      </w:r>
      <w:r w:rsidRPr="00EB788D">
        <w:rPr>
          <w:rFonts w:ascii="Gill Sans MT" w:hAnsi="Gill Sans MT"/>
        </w:rPr>
        <w:t>n certain circumstances, a</w:t>
      </w:r>
      <w:r w:rsidRPr="005A51D2">
        <w:rPr>
          <w:rFonts w:ascii="Gill Sans MT" w:hAnsi="Gill Sans MT"/>
        </w:rPr>
        <w:t>ccommodation may al</w:t>
      </w:r>
      <w:r w:rsidRPr="00EB788D">
        <w:rPr>
          <w:rFonts w:ascii="Gill Sans MT" w:hAnsi="Gill Sans MT"/>
        </w:rPr>
        <w:t>so be provided following the bird count,</w:t>
      </w:r>
      <w:r>
        <w:rPr>
          <w:rFonts w:ascii="Gill Sans MT" w:hAnsi="Gill Sans MT"/>
        </w:rPr>
        <w:t xml:space="preserve"> where</w:t>
      </w:r>
      <w:r w:rsidRPr="00EB788D">
        <w:rPr>
          <w:rFonts w:ascii="Gill Sans MT" w:hAnsi="Gill Sans MT"/>
        </w:rPr>
        <w:t xml:space="preserve"> a safety</w:t>
      </w:r>
      <w:r>
        <w:rPr>
          <w:rFonts w:ascii="Gill Sans MT" w:hAnsi="Gill Sans MT"/>
        </w:rPr>
        <w:t xml:space="preserve"> requirement.  </w:t>
      </w:r>
    </w:p>
    <w:p w14:paraId="2B882DC7" w14:textId="77777777" w:rsidR="004B3AD3" w:rsidRDefault="004B3AD3" w:rsidP="004B3AD3">
      <w:pPr>
        <w:pStyle w:val="ListParagraph"/>
        <w:numPr>
          <w:ilvl w:val="0"/>
          <w:numId w:val="7"/>
        </w:numPr>
        <w:spacing w:after="120"/>
        <w:rPr>
          <w:rFonts w:ascii="Gill Sans MT" w:hAnsi="Gill Sans MT"/>
        </w:rPr>
      </w:pPr>
      <w:r>
        <w:rPr>
          <w:rFonts w:ascii="Gill Sans MT" w:hAnsi="Gill Sans MT"/>
        </w:rPr>
        <w:t>Volunteer transport to the Reserve and back to the Freycinet Field Centre Base at the conclusion of activities.</w:t>
      </w:r>
    </w:p>
    <w:p w14:paraId="2250F600" w14:textId="77777777" w:rsidR="004B3AD3" w:rsidRPr="00283F95" w:rsidRDefault="004B3AD3" w:rsidP="004B3AD3">
      <w:pPr>
        <w:pStyle w:val="ListParagraph"/>
        <w:numPr>
          <w:ilvl w:val="0"/>
          <w:numId w:val="7"/>
        </w:numPr>
        <w:spacing w:after="120"/>
        <w:rPr>
          <w:rFonts w:ascii="Gill Sans MT" w:hAnsi="Gill Sans MT"/>
        </w:rPr>
      </w:pPr>
      <w:r>
        <w:rPr>
          <w:rFonts w:ascii="Gill Sans MT" w:hAnsi="Gill Sans MT"/>
        </w:rPr>
        <w:t>Record sheets, writing instruments and reference texts</w:t>
      </w:r>
    </w:p>
    <w:p w14:paraId="16FA1526" w14:textId="291B84D7" w:rsidR="004B3AD3" w:rsidRDefault="004B3AD3" w:rsidP="004B3AD3">
      <w:pPr>
        <w:pStyle w:val="ListParagraph"/>
        <w:numPr>
          <w:ilvl w:val="0"/>
          <w:numId w:val="7"/>
        </w:numPr>
        <w:spacing w:after="120"/>
        <w:rPr>
          <w:rFonts w:ascii="Gill Sans MT" w:hAnsi="Gill Sans MT"/>
        </w:rPr>
      </w:pPr>
      <w:r>
        <w:rPr>
          <w:rFonts w:ascii="Gill Sans MT" w:hAnsi="Gill Sans MT"/>
        </w:rPr>
        <w:t xml:space="preserve">First Aid Kit and </w:t>
      </w:r>
      <w:r w:rsidRPr="004A3F5F">
        <w:rPr>
          <w:rFonts w:ascii="Gill Sans MT" w:hAnsi="Gill Sans MT"/>
        </w:rPr>
        <w:t xml:space="preserve">PPE relevant </w:t>
      </w:r>
      <w:r>
        <w:rPr>
          <w:rFonts w:ascii="Gill Sans MT" w:hAnsi="Gill Sans MT"/>
        </w:rPr>
        <w:t xml:space="preserve">to the </w:t>
      </w:r>
      <w:r w:rsidRPr="004A3F5F">
        <w:rPr>
          <w:rFonts w:ascii="Gill Sans MT" w:hAnsi="Gill Sans MT"/>
        </w:rPr>
        <w:t>activities</w:t>
      </w:r>
      <w:r>
        <w:rPr>
          <w:rFonts w:ascii="Gill Sans MT" w:hAnsi="Gill Sans MT"/>
        </w:rPr>
        <w:t xml:space="preserve"> (volunteers are also </w:t>
      </w:r>
      <w:proofErr w:type="gramStart"/>
      <w:r>
        <w:rPr>
          <w:rFonts w:ascii="Gill Sans MT" w:hAnsi="Gill Sans MT"/>
        </w:rPr>
        <w:t>welcome</w:t>
      </w:r>
      <w:proofErr w:type="gramEnd"/>
      <w:r>
        <w:rPr>
          <w:rFonts w:ascii="Gill Sans MT" w:hAnsi="Gill Sans MT"/>
        </w:rPr>
        <w:t xml:space="preserve"> to bring any personal PPE if preferred, however items must meet </w:t>
      </w:r>
      <w:r w:rsidR="003B1FCE">
        <w:rPr>
          <w:rFonts w:ascii="Gill Sans MT" w:hAnsi="Gill Sans MT"/>
        </w:rPr>
        <w:t>NR</w:t>
      </w:r>
      <w:r>
        <w:rPr>
          <w:rFonts w:ascii="Gill Sans MT" w:hAnsi="Gill Sans MT"/>
        </w:rPr>
        <w:t>E</w:t>
      </w:r>
      <w:r w:rsidR="006C3D89">
        <w:rPr>
          <w:rFonts w:ascii="Gill Sans MT" w:hAnsi="Gill Sans MT"/>
        </w:rPr>
        <w:t xml:space="preserve"> Tas</w:t>
      </w:r>
      <w:r>
        <w:rPr>
          <w:rFonts w:ascii="Gill Sans MT" w:hAnsi="Gill Sans MT"/>
        </w:rPr>
        <w:t xml:space="preserve"> safety standards).</w:t>
      </w:r>
    </w:p>
    <w:p w14:paraId="130A20A9" w14:textId="77777777" w:rsidR="004B3AD3" w:rsidRDefault="004B3AD3" w:rsidP="004B3AD3">
      <w:pPr>
        <w:pStyle w:val="ListParagraph"/>
        <w:numPr>
          <w:ilvl w:val="0"/>
          <w:numId w:val="7"/>
        </w:numPr>
        <w:spacing w:after="120"/>
        <w:rPr>
          <w:rFonts w:ascii="Gill Sans MT" w:hAnsi="Gill Sans MT"/>
        </w:rPr>
      </w:pPr>
      <w:r>
        <w:rPr>
          <w:rFonts w:ascii="Gill Sans MT" w:hAnsi="Gill Sans MT"/>
        </w:rPr>
        <w:t>Communication equipment (handheld VHF radio, satellite communication equipment)</w:t>
      </w:r>
    </w:p>
    <w:p w14:paraId="06939C4F" w14:textId="77777777" w:rsidR="004B3AD3" w:rsidRPr="000C5704" w:rsidRDefault="004B3AD3" w:rsidP="004B3AD3">
      <w:pPr>
        <w:pStyle w:val="ListParagraph"/>
        <w:numPr>
          <w:ilvl w:val="0"/>
          <w:numId w:val="7"/>
        </w:numPr>
        <w:spacing w:after="120"/>
        <w:rPr>
          <w:rFonts w:ascii="Gill Sans MT" w:hAnsi="Gill Sans MT"/>
        </w:rPr>
      </w:pPr>
      <w:r>
        <w:rPr>
          <w:rFonts w:ascii="Gill Sans MT" w:hAnsi="Gill Sans MT"/>
        </w:rPr>
        <w:t>COVID-19 cleaning materials</w:t>
      </w:r>
    </w:p>
    <w:p w14:paraId="67E03CEB" w14:textId="6D14B7FF" w:rsidR="004B3AD3" w:rsidRDefault="004B3AD3" w:rsidP="004B3AD3">
      <w:pPr>
        <w:spacing w:after="120"/>
        <w:rPr>
          <w:rFonts w:ascii="Gill Sans MT" w:hAnsi="Gill Sans MT"/>
          <w:i/>
          <w:iCs/>
        </w:rPr>
      </w:pPr>
      <w:r w:rsidRPr="00926640">
        <w:rPr>
          <w:rFonts w:ascii="Gill Sans MT" w:hAnsi="Gill Sans MT"/>
          <w:i/>
          <w:iCs/>
        </w:rPr>
        <w:t>Accommodation</w:t>
      </w:r>
      <w:r>
        <w:rPr>
          <w:rFonts w:ascii="Gill Sans MT" w:hAnsi="Gill Sans MT"/>
          <w:i/>
          <w:iCs/>
        </w:rPr>
        <w:t xml:space="preserve"> options are subject to availability.  These may </w:t>
      </w:r>
      <w:r w:rsidR="00536D0E">
        <w:rPr>
          <w:rFonts w:ascii="Gill Sans MT" w:hAnsi="Gill Sans MT"/>
          <w:i/>
          <w:iCs/>
        </w:rPr>
        <w:t>include</w:t>
      </w:r>
      <w:r>
        <w:rPr>
          <w:rFonts w:ascii="Gill Sans MT" w:hAnsi="Gill Sans MT"/>
          <w:i/>
          <w:iCs/>
        </w:rPr>
        <w:t xml:space="preserve"> </w:t>
      </w:r>
      <w:r w:rsidRPr="00926640">
        <w:rPr>
          <w:rFonts w:ascii="Gill Sans MT" w:hAnsi="Gill Sans MT"/>
          <w:i/>
          <w:iCs/>
        </w:rPr>
        <w:t>s</w:t>
      </w:r>
      <w:r>
        <w:rPr>
          <w:rFonts w:ascii="Gill Sans MT" w:hAnsi="Gill Sans MT"/>
          <w:i/>
          <w:iCs/>
        </w:rPr>
        <w:t>hared s</w:t>
      </w:r>
      <w:r w:rsidRPr="00926640">
        <w:rPr>
          <w:rFonts w:ascii="Gill Sans MT" w:hAnsi="Gill Sans MT"/>
          <w:i/>
          <w:iCs/>
        </w:rPr>
        <w:t>taff quarter</w:t>
      </w:r>
      <w:r>
        <w:rPr>
          <w:rFonts w:ascii="Gill Sans MT" w:hAnsi="Gill Sans MT"/>
          <w:i/>
          <w:iCs/>
        </w:rPr>
        <w:t xml:space="preserve">s; freestanding camp facilities or local commercial accommodation.  Volunteers are welcome to bring their own free-standing camping facilities (tent/campervan) for use if preferring separate accommodation.   Due to COVID-19 safety protocols, kitchen, </w:t>
      </w:r>
      <w:proofErr w:type="gramStart"/>
      <w:r>
        <w:rPr>
          <w:rFonts w:ascii="Gill Sans MT" w:hAnsi="Gill Sans MT"/>
          <w:i/>
          <w:iCs/>
        </w:rPr>
        <w:t>bathroom</w:t>
      </w:r>
      <w:proofErr w:type="gramEnd"/>
      <w:r>
        <w:rPr>
          <w:rFonts w:ascii="Gill Sans MT" w:hAnsi="Gill Sans MT"/>
          <w:i/>
          <w:iCs/>
        </w:rPr>
        <w:t xml:space="preserve"> and lounge spaces within PWS staff quarters may be shared by no more than a maximum of 4 volunteers at any one time.</w:t>
      </w:r>
    </w:p>
    <w:p w14:paraId="208DE262" w14:textId="77777777" w:rsidR="004B3AD3" w:rsidRPr="00D16EA2" w:rsidRDefault="004B3AD3" w:rsidP="004B3AD3">
      <w:pPr>
        <w:spacing w:after="120"/>
        <w:rPr>
          <w:rStyle w:val="Strong"/>
        </w:rPr>
      </w:pPr>
      <w:r w:rsidRPr="00D16EA2">
        <w:rPr>
          <w:rStyle w:val="Strong"/>
        </w:rPr>
        <w:t>Volunteers are asked to provide:</w:t>
      </w:r>
    </w:p>
    <w:p w14:paraId="7E32895D" w14:textId="77777777" w:rsidR="004B3AD3" w:rsidRDefault="004B3AD3" w:rsidP="004B3AD3">
      <w:pPr>
        <w:pStyle w:val="ListParagraph"/>
        <w:numPr>
          <w:ilvl w:val="0"/>
          <w:numId w:val="8"/>
        </w:numPr>
        <w:spacing w:after="120"/>
        <w:rPr>
          <w:rFonts w:ascii="Gill Sans MT" w:hAnsi="Gill Sans MT"/>
        </w:rPr>
      </w:pPr>
      <w:r>
        <w:rPr>
          <w:rFonts w:ascii="Gill Sans MT" w:hAnsi="Gill Sans MT"/>
        </w:rPr>
        <w:t>Bedding and towels (incl pillow)</w:t>
      </w:r>
    </w:p>
    <w:p w14:paraId="73CCA4BA" w14:textId="77777777" w:rsidR="004B3AD3" w:rsidRDefault="004B3AD3" w:rsidP="004B3AD3">
      <w:pPr>
        <w:pStyle w:val="ListParagraph"/>
        <w:numPr>
          <w:ilvl w:val="0"/>
          <w:numId w:val="8"/>
        </w:numPr>
        <w:spacing w:after="120"/>
        <w:rPr>
          <w:rFonts w:ascii="Gill Sans MT" w:hAnsi="Gill Sans MT"/>
        </w:rPr>
      </w:pPr>
      <w:r>
        <w:rPr>
          <w:rFonts w:ascii="Gill Sans MT" w:hAnsi="Gill Sans MT"/>
        </w:rPr>
        <w:t>Food and drink prior, during and after the count.</w:t>
      </w:r>
    </w:p>
    <w:p w14:paraId="0CD85BCD" w14:textId="77777777" w:rsidR="004B3AD3" w:rsidRDefault="004B3AD3" w:rsidP="004B3AD3">
      <w:pPr>
        <w:pStyle w:val="ListParagraph"/>
        <w:numPr>
          <w:ilvl w:val="0"/>
          <w:numId w:val="8"/>
        </w:numPr>
        <w:spacing w:after="120"/>
        <w:rPr>
          <w:rFonts w:ascii="Gill Sans MT" w:hAnsi="Gill Sans MT"/>
        </w:rPr>
      </w:pPr>
      <w:r>
        <w:rPr>
          <w:rFonts w:ascii="Gill Sans MT" w:hAnsi="Gill Sans MT"/>
        </w:rPr>
        <w:t>Any personal medication and toiletries</w:t>
      </w:r>
    </w:p>
    <w:p w14:paraId="63466E0F" w14:textId="77777777" w:rsidR="004B3AD3" w:rsidRPr="000C5704" w:rsidRDefault="004B3AD3" w:rsidP="004B3AD3">
      <w:pPr>
        <w:pStyle w:val="ListParagraph"/>
        <w:numPr>
          <w:ilvl w:val="0"/>
          <w:numId w:val="8"/>
        </w:numPr>
        <w:spacing w:after="360"/>
        <w:rPr>
          <w:rFonts w:cstheme="minorHAnsi"/>
          <w:b/>
          <w:bCs/>
          <w:sz w:val="24"/>
          <w:szCs w:val="24"/>
        </w:rPr>
      </w:pPr>
      <w:r>
        <w:rPr>
          <w:rFonts w:ascii="Gill Sans MT" w:hAnsi="Gill Sans MT"/>
        </w:rPr>
        <w:t>M</w:t>
      </w:r>
      <w:r w:rsidRPr="0045118E">
        <w:rPr>
          <w:rFonts w:ascii="Gill Sans MT" w:hAnsi="Gill Sans MT"/>
        </w:rPr>
        <w:t>obile phone</w:t>
      </w:r>
    </w:p>
    <w:p w14:paraId="1FF92432" w14:textId="77777777" w:rsidR="004B3AD3" w:rsidRDefault="004B3AD3" w:rsidP="004B3AD3">
      <w:pPr>
        <w:pStyle w:val="ListParagraph"/>
        <w:numPr>
          <w:ilvl w:val="0"/>
          <w:numId w:val="8"/>
        </w:numPr>
        <w:spacing w:after="120"/>
        <w:rPr>
          <w:rFonts w:ascii="Gill Sans MT" w:hAnsi="Gill Sans MT"/>
        </w:rPr>
      </w:pPr>
      <w:r>
        <w:rPr>
          <w:rFonts w:ascii="Gill Sans MT" w:hAnsi="Gill Sans MT"/>
        </w:rPr>
        <w:t>Sturdy and waterproof footwear suitable wet, muddy, undulating landscapes and marshlands.</w:t>
      </w:r>
    </w:p>
    <w:p w14:paraId="33EE5779" w14:textId="77777777" w:rsidR="004B3AD3" w:rsidRDefault="004B3AD3" w:rsidP="004B3AD3">
      <w:pPr>
        <w:pStyle w:val="ListParagraph"/>
        <w:numPr>
          <w:ilvl w:val="0"/>
          <w:numId w:val="8"/>
        </w:numPr>
        <w:spacing w:after="120"/>
        <w:rPr>
          <w:rFonts w:ascii="Gill Sans MT" w:hAnsi="Gill Sans MT"/>
        </w:rPr>
      </w:pPr>
      <w:r>
        <w:rPr>
          <w:rFonts w:ascii="Gill Sans MT" w:hAnsi="Gill Sans MT"/>
        </w:rPr>
        <w:t xml:space="preserve">Warm waterproof clothing for variable weather conditions </w:t>
      </w:r>
    </w:p>
    <w:p w14:paraId="599E9778" w14:textId="77777777" w:rsidR="004B3AD3" w:rsidRDefault="004B3AD3" w:rsidP="004B3AD3">
      <w:pPr>
        <w:pStyle w:val="ListParagraph"/>
        <w:numPr>
          <w:ilvl w:val="0"/>
          <w:numId w:val="8"/>
        </w:numPr>
        <w:spacing w:after="120"/>
        <w:rPr>
          <w:rFonts w:ascii="Gill Sans MT" w:hAnsi="Gill Sans MT"/>
        </w:rPr>
      </w:pPr>
      <w:r>
        <w:rPr>
          <w:rFonts w:ascii="Gill Sans MT" w:hAnsi="Gill Sans MT"/>
        </w:rPr>
        <w:t>Hat, sunscreen, insect repellent, sunglasses</w:t>
      </w:r>
    </w:p>
    <w:p w14:paraId="3425C09E" w14:textId="77777777" w:rsidR="004B3AD3" w:rsidRDefault="004B3AD3" w:rsidP="004B3AD3">
      <w:pPr>
        <w:pStyle w:val="ListParagraph"/>
        <w:numPr>
          <w:ilvl w:val="0"/>
          <w:numId w:val="8"/>
        </w:numPr>
        <w:spacing w:after="120"/>
        <w:rPr>
          <w:rFonts w:ascii="Gill Sans MT" w:hAnsi="Gill Sans MT"/>
        </w:rPr>
      </w:pPr>
      <w:r>
        <w:rPr>
          <w:rFonts w:ascii="Gill Sans MT" w:hAnsi="Gill Sans MT"/>
        </w:rPr>
        <w:t xml:space="preserve">Spotting Scope and / or Binoculars </w:t>
      </w:r>
    </w:p>
    <w:p w14:paraId="275B4810" w14:textId="77777777" w:rsidR="004B3AD3" w:rsidRDefault="004B3AD3" w:rsidP="004B3AD3">
      <w:pPr>
        <w:pStyle w:val="ListParagraph"/>
        <w:numPr>
          <w:ilvl w:val="0"/>
          <w:numId w:val="8"/>
        </w:numPr>
        <w:spacing w:after="120"/>
        <w:rPr>
          <w:rFonts w:ascii="Gill Sans MT" w:hAnsi="Gill Sans MT"/>
        </w:rPr>
      </w:pPr>
      <w:r>
        <w:rPr>
          <w:rFonts w:ascii="Gill Sans MT" w:hAnsi="Gill Sans MT"/>
        </w:rPr>
        <w:t>Camera, own reference texts (optional)</w:t>
      </w:r>
    </w:p>
    <w:p w14:paraId="73E85F68" w14:textId="77777777" w:rsidR="004B3AD3" w:rsidRDefault="004B3AD3" w:rsidP="004B3AD3">
      <w:pPr>
        <w:pStyle w:val="ListParagraph"/>
        <w:numPr>
          <w:ilvl w:val="0"/>
          <w:numId w:val="8"/>
        </w:numPr>
        <w:spacing w:after="120"/>
        <w:rPr>
          <w:rFonts w:ascii="Gill Sans MT" w:hAnsi="Gill Sans MT"/>
        </w:rPr>
      </w:pPr>
      <w:r>
        <w:rPr>
          <w:rFonts w:ascii="Gill Sans MT" w:hAnsi="Gill Sans MT"/>
        </w:rPr>
        <w:t>Volunteers working on vessel-based sectors will need to bring a wetsuit and wetsuit booties, dry mobile phone bag</w:t>
      </w:r>
    </w:p>
    <w:p w14:paraId="34A11191" w14:textId="77777777" w:rsidR="004B3AD3" w:rsidRDefault="004B3AD3" w:rsidP="004B3AD3">
      <w:pPr>
        <w:spacing w:after="120"/>
        <w:ind w:left="360"/>
        <w:rPr>
          <w:rFonts w:ascii="Gill Sans MT" w:hAnsi="Gill Sans MT"/>
        </w:rPr>
      </w:pPr>
      <w:r>
        <w:rPr>
          <w:rFonts w:ascii="Gill Sans MT" w:hAnsi="Gill Sans MT"/>
        </w:rPr>
        <w:t>Volunteers may choose to supply the following personal equipment items.  These can also be supplied by the PWS for the duration of the bird count upon request to the PWS:</w:t>
      </w:r>
    </w:p>
    <w:p w14:paraId="222BBA06" w14:textId="77777777" w:rsidR="004B3AD3" w:rsidRPr="00555BCD" w:rsidRDefault="004B3AD3" w:rsidP="004B3AD3">
      <w:pPr>
        <w:pStyle w:val="ListParagraph"/>
        <w:numPr>
          <w:ilvl w:val="0"/>
          <w:numId w:val="10"/>
        </w:numPr>
        <w:spacing w:after="120"/>
        <w:rPr>
          <w:rFonts w:ascii="Gill Sans MT" w:hAnsi="Gill Sans MT"/>
        </w:rPr>
      </w:pPr>
      <w:r w:rsidRPr="00555BCD">
        <w:rPr>
          <w:rFonts w:ascii="Gill Sans MT" w:hAnsi="Gill Sans MT"/>
        </w:rPr>
        <w:t>Small first aid kit</w:t>
      </w:r>
    </w:p>
    <w:p w14:paraId="028C4390" w14:textId="77777777" w:rsidR="004B3AD3" w:rsidRPr="00555BCD" w:rsidRDefault="004B3AD3" w:rsidP="004B3AD3">
      <w:pPr>
        <w:pStyle w:val="ListParagraph"/>
        <w:numPr>
          <w:ilvl w:val="0"/>
          <w:numId w:val="10"/>
        </w:numPr>
        <w:spacing w:after="120"/>
        <w:rPr>
          <w:rFonts w:ascii="Gill Sans MT" w:hAnsi="Gill Sans MT"/>
        </w:rPr>
      </w:pPr>
      <w:r w:rsidRPr="00555BCD">
        <w:rPr>
          <w:rFonts w:ascii="Gill Sans MT" w:hAnsi="Gill Sans MT"/>
        </w:rPr>
        <w:t>Reference texts / Bird identification sheets</w:t>
      </w:r>
    </w:p>
    <w:p w14:paraId="5A089472" w14:textId="77777777" w:rsidR="004B3AD3" w:rsidRPr="00555BCD" w:rsidRDefault="004B3AD3" w:rsidP="004B3AD3">
      <w:pPr>
        <w:pStyle w:val="ListParagraph"/>
        <w:numPr>
          <w:ilvl w:val="0"/>
          <w:numId w:val="10"/>
        </w:numPr>
        <w:spacing w:after="120"/>
        <w:rPr>
          <w:rFonts w:ascii="Gill Sans MT" w:hAnsi="Gill Sans MT"/>
        </w:rPr>
      </w:pPr>
      <w:r w:rsidRPr="00555BCD">
        <w:rPr>
          <w:rFonts w:ascii="Gill Sans MT" w:hAnsi="Gill Sans MT"/>
        </w:rPr>
        <w:t>PFD (for scanoe</w:t>
      </w:r>
      <w:r>
        <w:rPr>
          <w:rFonts w:ascii="Gill Sans MT" w:hAnsi="Gill Sans MT"/>
        </w:rPr>
        <w:t xml:space="preserve"> vessel-based</w:t>
      </w:r>
      <w:r w:rsidRPr="00555BCD">
        <w:rPr>
          <w:rFonts w:ascii="Gill Sans MT" w:hAnsi="Gill Sans MT"/>
        </w:rPr>
        <w:t xml:space="preserve"> sectors only)</w:t>
      </w:r>
    </w:p>
    <w:p w14:paraId="5203FC76" w14:textId="77777777" w:rsidR="003B1FCE" w:rsidRDefault="003B1FCE" w:rsidP="004B3AD3">
      <w:pPr>
        <w:spacing w:after="120"/>
        <w:rPr>
          <w:rStyle w:val="Strong"/>
        </w:rPr>
      </w:pPr>
    </w:p>
    <w:p w14:paraId="5637C576" w14:textId="77777777" w:rsidR="003B1FCE" w:rsidRDefault="003B1FCE" w:rsidP="004B3AD3">
      <w:pPr>
        <w:spacing w:after="120"/>
        <w:rPr>
          <w:rStyle w:val="Strong"/>
        </w:rPr>
      </w:pPr>
    </w:p>
    <w:p w14:paraId="5875F1BC" w14:textId="77777777" w:rsidR="003B1FCE" w:rsidRDefault="003B1FCE" w:rsidP="004B3AD3">
      <w:pPr>
        <w:spacing w:after="120"/>
        <w:rPr>
          <w:rStyle w:val="Strong"/>
        </w:rPr>
      </w:pPr>
    </w:p>
    <w:p w14:paraId="1633CEE8" w14:textId="349F25B2" w:rsidR="004B3AD3" w:rsidRPr="00D16EA2" w:rsidRDefault="004B3AD3" w:rsidP="004B3AD3">
      <w:pPr>
        <w:spacing w:after="120"/>
        <w:rPr>
          <w:rStyle w:val="Strong"/>
        </w:rPr>
      </w:pPr>
      <w:r w:rsidRPr="00D16EA2">
        <w:rPr>
          <w:rStyle w:val="Strong"/>
        </w:rPr>
        <w:t>Training</w:t>
      </w:r>
    </w:p>
    <w:p w14:paraId="5C955D91" w14:textId="77777777" w:rsidR="004B3AD3" w:rsidRDefault="004B3AD3" w:rsidP="004B3AD3">
      <w:pPr>
        <w:spacing w:after="120"/>
        <w:rPr>
          <w:rFonts w:ascii="Gill Sans MT" w:hAnsi="Gill Sans MT"/>
        </w:rPr>
      </w:pPr>
      <w:r>
        <w:rPr>
          <w:rFonts w:ascii="Gill Sans MT" w:hAnsi="Gill Sans MT"/>
        </w:rPr>
        <w:t xml:space="preserve">Additional information to support all volunteer activities, training, </w:t>
      </w:r>
      <w:proofErr w:type="gramStart"/>
      <w:r>
        <w:rPr>
          <w:rFonts w:ascii="Gill Sans MT" w:hAnsi="Gill Sans MT"/>
        </w:rPr>
        <w:t>induction</w:t>
      </w:r>
      <w:proofErr w:type="gramEnd"/>
      <w:r>
        <w:rPr>
          <w:rFonts w:ascii="Gill Sans MT" w:hAnsi="Gill Sans MT"/>
        </w:rPr>
        <w:t xml:space="preserve"> and safety briefings will be provided by the Ranger-In-Charge at Freycinet prior to departure.  </w:t>
      </w:r>
    </w:p>
    <w:p w14:paraId="16DFACCE" w14:textId="58C746E8" w:rsidR="00114EDB" w:rsidRPr="00E46435" w:rsidRDefault="004B3AD3" w:rsidP="004B3AD3">
      <w:pPr>
        <w:spacing w:after="120"/>
        <w:rPr>
          <w:b/>
          <w:sz w:val="24"/>
          <w:szCs w:val="24"/>
        </w:rPr>
      </w:pPr>
      <w:r>
        <w:rPr>
          <w:rFonts w:ascii="Gill Sans MT" w:hAnsi="Gill Sans MT"/>
        </w:rPr>
        <w:t xml:space="preserve">Before applying, all applicants are asked to read and become familiar with the </w:t>
      </w:r>
      <w:r w:rsidR="003B1FCE" w:rsidRPr="003B1FCE">
        <w:rPr>
          <w:rFonts w:ascii="Gill Sans MT" w:hAnsi="Gill Sans MT"/>
          <w:i/>
          <w:iCs/>
        </w:rPr>
        <w:t>NR</w:t>
      </w:r>
      <w:r w:rsidRPr="008653CD">
        <w:rPr>
          <w:rFonts w:ascii="Gill Sans MT" w:hAnsi="Gill Sans MT"/>
          <w:i/>
          <w:iCs/>
        </w:rPr>
        <w:t>E Volunteer Induction and Particip</w:t>
      </w:r>
      <w:r>
        <w:rPr>
          <w:rFonts w:ascii="Gill Sans MT" w:hAnsi="Gill Sans MT"/>
          <w:i/>
          <w:iCs/>
        </w:rPr>
        <w:t>ation Manual</w:t>
      </w:r>
      <w:r w:rsidR="00E46435">
        <w:rPr>
          <w:rFonts w:ascii="Gill Sans MT" w:hAnsi="Gill Sans MT"/>
          <w:i/>
          <w:iCs/>
        </w:rPr>
        <w:t xml:space="preserve">, </w:t>
      </w:r>
      <w:r w:rsidR="00E46435">
        <w:rPr>
          <w:rFonts w:ascii="Gill Sans MT" w:hAnsi="Gill Sans MT"/>
        </w:rPr>
        <w:t xml:space="preserve">available on the </w:t>
      </w:r>
      <w:hyperlink r:id="rId10">
        <w:r w:rsidR="008A200C" w:rsidRPr="008A200C">
          <w:rPr>
            <w:rFonts w:ascii="Gill Sans" w:eastAsia="Gill Sans" w:hAnsi="Gill Sans" w:cs="Gill Sans"/>
            <w:color w:val="0563C1"/>
            <w:u w:val="single"/>
          </w:rPr>
          <w:t>NRE Tas website</w:t>
        </w:r>
      </w:hyperlink>
      <w:r w:rsidR="00E46435">
        <w:rPr>
          <w:rFonts w:ascii="Gill Sans MT" w:hAnsi="Gill Sans MT"/>
        </w:rPr>
        <w:t>.</w:t>
      </w:r>
    </w:p>
    <w:p w14:paraId="1A96BF25" w14:textId="6FF8261E" w:rsidR="004A249B" w:rsidRDefault="004A249B">
      <w:pPr>
        <w:spacing w:after="120"/>
        <w:rPr>
          <w:b/>
          <w:sz w:val="24"/>
          <w:szCs w:val="24"/>
        </w:rPr>
      </w:pPr>
    </w:p>
    <w:p w14:paraId="1DDB460F" w14:textId="77777777" w:rsidR="003B1FCE" w:rsidRDefault="003B1FCE">
      <w:pPr>
        <w:spacing w:after="120"/>
        <w:rPr>
          <w:b/>
          <w:sz w:val="24"/>
          <w:szCs w:val="24"/>
        </w:rPr>
      </w:pPr>
    </w:p>
    <w:p w14:paraId="5C894C5D" w14:textId="122E704C" w:rsidR="00114EDB" w:rsidRPr="008A200C" w:rsidRDefault="00AC2F64">
      <w:pPr>
        <w:spacing w:after="120"/>
        <w:rPr>
          <w:b/>
          <w:sz w:val="24"/>
          <w:szCs w:val="24"/>
        </w:rPr>
      </w:pPr>
      <w:r w:rsidRPr="008A200C">
        <w:rPr>
          <w:b/>
          <w:sz w:val="24"/>
          <w:szCs w:val="24"/>
        </w:rPr>
        <w:t>Advice for applicants regarding COVID-19</w:t>
      </w:r>
    </w:p>
    <w:p w14:paraId="1A437224" w14:textId="2F2B729E" w:rsidR="00114EDB" w:rsidRPr="008A200C" w:rsidRDefault="001E4543">
      <w:pPr>
        <w:spacing w:after="120"/>
        <w:jc w:val="both"/>
        <w:rPr>
          <w:rFonts w:ascii="Gill Sans" w:eastAsia="Gill Sans" w:hAnsi="Gill Sans" w:cs="Gill Sans"/>
        </w:rPr>
      </w:pPr>
      <w:bookmarkStart w:id="2" w:name="_1fob9te" w:colFirst="0" w:colLast="0"/>
      <w:bookmarkEnd w:id="2"/>
      <w:r w:rsidRPr="008A200C">
        <w:rPr>
          <w:rFonts w:ascii="Gill Sans" w:eastAsia="Gill Sans" w:hAnsi="Gill Sans" w:cs="Gill Sans"/>
        </w:rPr>
        <w:t>NRE Tas</w:t>
      </w:r>
      <w:r w:rsidR="00AC2F64" w:rsidRPr="008A200C">
        <w:rPr>
          <w:rFonts w:ascii="Gill Sans" w:eastAsia="Gill Sans" w:hAnsi="Gill Sans" w:cs="Gill Sans"/>
        </w:rPr>
        <w:t xml:space="preserve"> volunteer programs are conducted in accordance with the Tasmanian Government’s COVID-19 Safe Workplaces Framework.  This includes the Department’s COVID-19 Safe Plan, Volunteer Activity Risk Assessments, and any relevant site plans.</w:t>
      </w:r>
    </w:p>
    <w:p w14:paraId="287E8734" w14:textId="77777777" w:rsidR="00114EDB" w:rsidRPr="008A200C" w:rsidRDefault="00AC2F64">
      <w:pPr>
        <w:spacing w:after="120"/>
        <w:jc w:val="both"/>
        <w:rPr>
          <w:rFonts w:ascii="Gill Sans" w:eastAsia="Gill Sans" w:hAnsi="Gill Sans" w:cs="Gill Sans"/>
        </w:rPr>
      </w:pPr>
      <w:r w:rsidRPr="008A200C">
        <w:rPr>
          <w:rFonts w:ascii="Gill Sans" w:eastAsia="Gill Sans" w:hAnsi="Gill Sans" w:cs="Gill Sans"/>
        </w:rPr>
        <w:t xml:space="preserve">In accordance with current COVID-19 Public Health Advice, individuals most at-risk are </w:t>
      </w:r>
      <w:r w:rsidRPr="008A200C">
        <w:rPr>
          <w:rFonts w:ascii="Gill Sans" w:eastAsia="Gill Sans" w:hAnsi="Gill Sans" w:cs="Gill Sans"/>
          <w:i/>
        </w:rPr>
        <w:t xml:space="preserve">encouraged </w:t>
      </w:r>
      <w:r w:rsidRPr="008A200C">
        <w:rPr>
          <w:rFonts w:ascii="Gill Sans" w:eastAsia="Gill Sans" w:hAnsi="Gill Sans" w:cs="Gill Sans"/>
        </w:rPr>
        <w:t xml:space="preserve">to consider their personal circumstances and complete a COVID-19 Action Plan in consultation with their medical practitioner. </w:t>
      </w:r>
    </w:p>
    <w:p w14:paraId="19158B3E" w14:textId="77777777" w:rsidR="00114EDB" w:rsidRPr="008A200C" w:rsidRDefault="00AC2F64">
      <w:pPr>
        <w:spacing w:after="120"/>
        <w:jc w:val="both"/>
        <w:rPr>
          <w:rFonts w:ascii="Gill Sans" w:eastAsia="Gill Sans" w:hAnsi="Gill Sans" w:cs="Gill Sans"/>
        </w:rPr>
      </w:pPr>
      <w:r w:rsidRPr="008A200C">
        <w:rPr>
          <w:rFonts w:ascii="Gill Sans" w:eastAsia="Gill Sans" w:hAnsi="Gill Sans" w:cs="Gill Sans"/>
        </w:rPr>
        <w:t>Changes to COVID-19 Public Health Advice may result in suspension of the volunteer program at short notice.</w:t>
      </w:r>
    </w:p>
    <w:p w14:paraId="6A8B8996" w14:textId="77777777" w:rsidR="00114EDB" w:rsidRPr="008A200C" w:rsidRDefault="00AC2F64">
      <w:pPr>
        <w:spacing w:after="120"/>
        <w:jc w:val="both"/>
        <w:rPr>
          <w:rFonts w:ascii="Gill Sans" w:eastAsia="Gill Sans" w:hAnsi="Gill Sans" w:cs="Gill Sans"/>
        </w:rPr>
      </w:pPr>
      <w:r w:rsidRPr="008A200C">
        <w:rPr>
          <w:rFonts w:ascii="Gill Sans" w:eastAsia="Gill Sans" w:hAnsi="Gill Sans" w:cs="Gill Sans"/>
        </w:rPr>
        <w:t xml:space="preserve">Volunteers should also ensure they are familiar with the current quarantine and border control restrictions, prior to submitting an expression of interest.   </w:t>
      </w:r>
    </w:p>
    <w:p w14:paraId="062A24F3" w14:textId="73717C0A" w:rsidR="00114EDB" w:rsidRPr="008A200C" w:rsidRDefault="00AC2F64">
      <w:pPr>
        <w:spacing w:after="120"/>
        <w:jc w:val="both"/>
        <w:rPr>
          <w:rFonts w:ascii="Gill Sans" w:eastAsia="Gill Sans" w:hAnsi="Gill Sans" w:cs="Gill Sans"/>
        </w:rPr>
      </w:pPr>
      <w:r w:rsidRPr="008A200C">
        <w:rPr>
          <w:rFonts w:ascii="Gill Sans" w:eastAsia="Gill Sans" w:hAnsi="Gill Sans" w:cs="Gill Sans"/>
        </w:rPr>
        <w:t xml:space="preserve">Volunteers are also encouraged to review the COVID-19 volunteer information, available on the </w:t>
      </w:r>
      <w:hyperlink r:id="rId11">
        <w:r w:rsidR="00B551E6" w:rsidRPr="008A200C">
          <w:rPr>
            <w:rFonts w:ascii="Gill Sans" w:eastAsia="Gill Sans" w:hAnsi="Gill Sans" w:cs="Gill Sans"/>
            <w:color w:val="0563C1"/>
            <w:u w:val="single"/>
          </w:rPr>
          <w:t>NRE Tas</w:t>
        </w:r>
        <w:r w:rsidRPr="008A200C">
          <w:rPr>
            <w:rFonts w:ascii="Gill Sans" w:eastAsia="Gill Sans" w:hAnsi="Gill Sans" w:cs="Gill Sans"/>
            <w:color w:val="0563C1"/>
            <w:u w:val="single"/>
          </w:rPr>
          <w:t xml:space="preserve"> website</w:t>
        </w:r>
      </w:hyperlink>
      <w:r w:rsidRPr="008A200C">
        <w:rPr>
          <w:rFonts w:ascii="Gill Sans" w:eastAsia="Gill Sans" w:hAnsi="Gill Sans" w:cs="Gill Sans"/>
        </w:rPr>
        <w:t xml:space="preserve"> prior to submitting an EOI. </w:t>
      </w:r>
    </w:p>
    <w:p w14:paraId="19D82F82" w14:textId="29B86B1D" w:rsidR="00114EDB" w:rsidRDefault="00AC2F64">
      <w:pPr>
        <w:spacing w:after="120"/>
        <w:jc w:val="both"/>
        <w:rPr>
          <w:rFonts w:ascii="Gill Sans" w:eastAsia="Gill Sans" w:hAnsi="Gill Sans" w:cs="Gill Sans"/>
        </w:rPr>
      </w:pPr>
      <w:r w:rsidRPr="008A200C">
        <w:rPr>
          <w:rFonts w:ascii="Gill Sans" w:eastAsia="Gill Sans" w:hAnsi="Gill Sans" w:cs="Gill Sans"/>
        </w:rPr>
        <w:t xml:space="preserve">Following successful appointment to the program, volunteers will be required to complete a </w:t>
      </w:r>
      <w:r w:rsidR="00494A61" w:rsidRPr="008A200C">
        <w:rPr>
          <w:rFonts w:ascii="Gill Sans" w:eastAsia="Gill Sans" w:hAnsi="Gill Sans" w:cs="Gill Sans"/>
        </w:rPr>
        <w:t>NRE Tas</w:t>
      </w:r>
      <w:r w:rsidRPr="008A200C">
        <w:rPr>
          <w:rFonts w:ascii="Gill Sans" w:eastAsia="Gill Sans" w:hAnsi="Gill Sans" w:cs="Gill Sans"/>
        </w:rPr>
        <w:t xml:space="preserve"> volunteer registration process, mandatory COVID-19 training and information</w:t>
      </w:r>
      <w:r w:rsidR="00D74C3F" w:rsidRPr="008A200C">
        <w:rPr>
          <w:rFonts w:ascii="Gill Sans" w:eastAsia="Gill Sans" w:hAnsi="Gill Sans" w:cs="Gill Sans"/>
        </w:rPr>
        <w:t xml:space="preserve"> and be fully vaccinated as required by the NRE Tas COVID – 19 Vaccination Policy.</w:t>
      </w:r>
    </w:p>
    <w:p w14:paraId="4CAB9EDD" w14:textId="77777777" w:rsidR="000D4E34" w:rsidRDefault="000D4E34">
      <w:pPr>
        <w:spacing w:after="120"/>
        <w:rPr>
          <w:b/>
          <w:sz w:val="24"/>
          <w:szCs w:val="24"/>
        </w:rPr>
      </w:pPr>
      <w:bookmarkStart w:id="3" w:name="_3znysh7" w:colFirst="0" w:colLast="0"/>
      <w:bookmarkEnd w:id="3"/>
    </w:p>
    <w:p w14:paraId="397E4670" w14:textId="77777777" w:rsidR="003B1FCE" w:rsidRDefault="003B1FCE">
      <w:pPr>
        <w:spacing w:after="120"/>
        <w:rPr>
          <w:b/>
          <w:sz w:val="24"/>
          <w:szCs w:val="24"/>
        </w:rPr>
      </w:pPr>
    </w:p>
    <w:p w14:paraId="350DB1B1" w14:textId="001B7C5A" w:rsidR="00114EDB" w:rsidRDefault="00AC2F64">
      <w:pPr>
        <w:spacing w:after="120"/>
        <w:rPr>
          <w:b/>
          <w:sz w:val="24"/>
          <w:szCs w:val="24"/>
        </w:rPr>
      </w:pPr>
      <w:r>
        <w:rPr>
          <w:b/>
          <w:sz w:val="24"/>
          <w:szCs w:val="24"/>
        </w:rPr>
        <w:t>Medical disclosures</w:t>
      </w:r>
    </w:p>
    <w:p w14:paraId="69669649" w14:textId="1E42F56F" w:rsidR="00114EDB" w:rsidRDefault="00AC2F64">
      <w:pPr>
        <w:spacing w:after="360"/>
        <w:jc w:val="both"/>
        <w:rPr>
          <w:rFonts w:ascii="Gill Sans" w:eastAsia="Gill Sans" w:hAnsi="Gill Sans" w:cs="Gill Sans"/>
        </w:rPr>
      </w:pPr>
      <w:r>
        <w:rPr>
          <w:rFonts w:ascii="Gill Sans" w:eastAsia="Gill Sans" w:hAnsi="Gill Sans" w:cs="Gill Sans"/>
        </w:rPr>
        <w:t xml:space="preserve">The majority of </w:t>
      </w:r>
      <w:r w:rsidR="00494A61">
        <w:rPr>
          <w:rFonts w:ascii="Gill Sans" w:eastAsia="Gill Sans" w:hAnsi="Gill Sans" w:cs="Gill Sans"/>
        </w:rPr>
        <w:t>NRE Tas</w:t>
      </w:r>
      <w:r>
        <w:rPr>
          <w:rFonts w:ascii="Gill Sans" w:eastAsia="Gill Sans" w:hAnsi="Gill Sans" w:cs="Gill Sans"/>
        </w:rPr>
        <w:t xml:space="preserve"> volunteer roles, require a reasonable level of physical fitness.  Volunteers are encouraged to consider the location of activities, noting in some locations immediate access to health services may not be readily available. </w:t>
      </w:r>
    </w:p>
    <w:p w14:paraId="1FA05732" w14:textId="77777777" w:rsidR="00114EDB" w:rsidRDefault="00AC2F64">
      <w:pPr>
        <w:spacing w:after="360"/>
        <w:jc w:val="both"/>
        <w:rPr>
          <w:rFonts w:ascii="Gill Sans" w:eastAsia="Gill Sans" w:hAnsi="Gill Sans" w:cs="Gill Sans"/>
        </w:rPr>
      </w:pPr>
      <w:r>
        <w:rPr>
          <w:rFonts w:ascii="Gill Sans" w:eastAsia="Gill Sans" w:hAnsi="Gill Sans" w:cs="Gill Sans"/>
        </w:rPr>
        <w:t xml:space="preserve">Volunteers should ensure all personal medications are available wherever needed, with relevant health information disclosed to the Department to ensure we can support your safe participation.  </w:t>
      </w:r>
    </w:p>
    <w:p w14:paraId="13332F76" w14:textId="6185C8D0" w:rsidR="00114EDB" w:rsidRDefault="00AC2F64" w:rsidP="00CE72BF">
      <w:pPr>
        <w:spacing w:after="360"/>
        <w:jc w:val="both"/>
        <w:rPr>
          <w:rFonts w:ascii="Gill Sans" w:eastAsia="Gill Sans" w:hAnsi="Gill Sans" w:cs="Gill Sans"/>
        </w:rPr>
      </w:pPr>
      <w:r>
        <w:rPr>
          <w:rFonts w:ascii="Gill Sans" w:eastAsia="Gill Sans" w:hAnsi="Gill Sans" w:cs="Gill Sans"/>
        </w:rPr>
        <w:t xml:space="preserve">Information will only be requested from successful applicants and handled in accordance with relevant privacy legislation. </w:t>
      </w:r>
    </w:p>
    <w:p w14:paraId="6475B44B" w14:textId="77777777" w:rsidR="007337D0" w:rsidRPr="00CE72BF" w:rsidRDefault="007337D0" w:rsidP="00CE72BF">
      <w:pPr>
        <w:spacing w:after="360"/>
        <w:jc w:val="both"/>
        <w:rPr>
          <w:rFonts w:ascii="Gill Sans" w:eastAsia="Gill Sans" w:hAnsi="Gill Sans" w:cs="Gill Sans"/>
        </w:rPr>
      </w:pPr>
    </w:p>
    <w:p w14:paraId="70E100D3" w14:textId="77777777" w:rsidR="003B1FCE" w:rsidRDefault="003B1FCE">
      <w:pPr>
        <w:spacing w:after="120"/>
        <w:rPr>
          <w:b/>
          <w:sz w:val="24"/>
          <w:szCs w:val="24"/>
        </w:rPr>
      </w:pPr>
    </w:p>
    <w:p w14:paraId="2DB08D8C" w14:textId="3C6103F1" w:rsidR="00114EDB" w:rsidRDefault="00AC2F64">
      <w:pPr>
        <w:spacing w:after="120"/>
        <w:rPr>
          <w:b/>
          <w:sz w:val="24"/>
          <w:szCs w:val="24"/>
        </w:rPr>
      </w:pPr>
      <w:r>
        <w:rPr>
          <w:b/>
          <w:sz w:val="24"/>
          <w:szCs w:val="24"/>
        </w:rPr>
        <w:t>How to get involved</w:t>
      </w:r>
    </w:p>
    <w:p w14:paraId="6932F8DE" w14:textId="77777777" w:rsidR="00114EDB" w:rsidRDefault="00AC2F64">
      <w:pPr>
        <w:spacing w:after="120"/>
        <w:rPr>
          <w:rFonts w:ascii="Gill Sans" w:eastAsia="Gill Sans" w:hAnsi="Gill Sans" w:cs="Gill Sans"/>
        </w:rPr>
      </w:pPr>
      <w:r>
        <w:rPr>
          <w:rFonts w:ascii="Gill Sans" w:eastAsia="Gill Sans" w:hAnsi="Gill Sans" w:cs="Gill Sans"/>
        </w:rPr>
        <w:t xml:space="preserve">We appoint new and existing volunteers based on merit, </w:t>
      </w:r>
      <w:proofErr w:type="gramStart"/>
      <w:r>
        <w:rPr>
          <w:rFonts w:ascii="Gill Sans" w:eastAsia="Gill Sans" w:hAnsi="Gill Sans" w:cs="Gill Sans"/>
        </w:rPr>
        <w:t>interest</w:t>
      </w:r>
      <w:proofErr w:type="gramEnd"/>
      <w:r>
        <w:rPr>
          <w:rFonts w:ascii="Gill Sans" w:eastAsia="Gill Sans" w:hAnsi="Gill Sans" w:cs="Gill Sans"/>
        </w:rPr>
        <w:t xml:space="preserve"> and availability.</w:t>
      </w:r>
    </w:p>
    <w:p w14:paraId="638241A6" w14:textId="5513C776" w:rsidR="00114EDB" w:rsidRDefault="00494A61">
      <w:pPr>
        <w:spacing w:after="120"/>
        <w:rPr>
          <w:rFonts w:ascii="Gill Sans" w:eastAsia="Gill Sans" w:hAnsi="Gill Sans" w:cs="Gill Sans"/>
        </w:rPr>
      </w:pPr>
      <w:r>
        <w:rPr>
          <w:rFonts w:ascii="Gill Sans" w:eastAsia="Gill Sans" w:hAnsi="Gill Sans" w:cs="Gill Sans"/>
        </w:rPr>
        <w:t>NRE Tas</w:t>
      </w:r>
      <w:r w:rsidR="00AC2F64">
        <w:rPr>
          <w:rFonts w:ascii="Gill Sans" w:eastAsia="Gill Sans" w:hAnsi="Gill Sans" w:cs="Gill Sans"/>
        </w:rPr>
        <w:t xml:space="preserve"> volunteer roles are not paid positions, and therefore an EOI submission should not be written in the same way as a job application.</w:t>
      </w:r>
    </w:p>
    <w:p w14:paraId="171D77D1" w14:textId="74841D27" w:rsidR="00114EDB" w:rsidRDefault="00AC2F64">
      <w:pPr>
        <w:spacing w:after="120"/>
        <w:rPr>
          <w:rFonts w:ascii="Gill Sans" w:eastAsia="Gill Sans" w:hAnsi="Gill Sans" w:cs="Gill Sans"/>
        </w:rPr>
      </w:pPr>
      <w:r>
        <w:rPr>
          <w:rFonts w:ascii="Gill Sans" w:eastAsia="Gill Sans" w:hAnsi="Gill Sans" w:cs="Gill Sans"/>
        </w:rPr>
        <w:t xml:space="preserve">The department is interested in finding out more about you, what motivates you to volunteer, why you are interested in participating in the program and any skills or experience you might have that you think would add value to the volunteering role on offer. </w:t>
      </w:r>
    </w:p>
    <w:p w14:paraId="6FB02B5F" w14:textId="702E1125" w:rsidR="00E46435" w:rsidRDefault="00E46435" w:rsidP="00E46435">
      <w:pPr>
        <w:spacing w:after="120"/>
        <w:rPr>
          <w:rFonts w:ascii="Gill Sans" w:eastAsia="Gill Sans" w:hAnsi="Gill Sans" w:cs="Gill Sans"/>
        </w:rPr>
      </w:pPr>
      <w:r>
        <w:rPr>
          <w:rFonts w:ascii="Gill Sans" w:eastAsia="Gill Sans" w:hAnsi="Gill Sans" w:cs="Gill Sans"/>
        </w:rPr>
        <w:t xml:space="preserve">Please provide a short form submission, being an email or letter addressing the volunteer criteria below (1-2 paragraphs for each of the criteria below) </w:t>
      </w:r>
    </w:p>
    <w:p w14:paraId="060918FA" w14:textId="547CBF64" w:rsidR="00E46435" w:rsidRDefault="00E46435">
      <w:pPr>
        <w:spacing w:after="120"/>
        <w:rPr>
          <w:rFonts w:ascii="Gill Sans" w:eastAsia="Gill Sans" w:hAnsi="Gill Sans" w:cs="Gill Sans"/>
        </w:rPr>
      </w:pPr>
    </w:p>
    <w:p w14:paraId="001A50C8" w14:textId="77777777" w:rsidR="00E46435" w:rsidRPr="00D16EA2" w:rsidRDefault="00E46435" w:rsidP="00E46435">
      <w:pPr>
        <w:spacing w:after="120"/>
        <w:rPr>
          <w:rStyle w:val="Strong"/>
        </w:rPr>
      </w:pPr>
      <w:r w:rsidRPr="00D16EA2">
        <w:rPr>
          <w:rStyle w:val="Strong"/>
        </w:rPr>
        <w:t>Selection criteria</w:t>
      </w:r>
    </w:p>
    <w:p w14:paraId="0C99B28B" w14:textId="79E106E4" w:rsidR="00E46435" w:rsidRDefault="00E46435" w:rsidP="00E46435">
      <w:pPr>
        <w:spacing w:after="120"/>
        <w:rPr>
          <w:rFonts w:ascii="Gill Sans MT" w:hAnsi="Gill Sans MT"/>
        </w:rPr>
      </w:pPr>
      <w:r w:rsidRPr="00602724">
        <w:rPr>
          <w:rFonts w:ascii="Gill Sans MT" w:hAnsi="Gill Sans MT"/>
        </w:rPr>
        <w:t xml:space="preserve">Volunteers are asked to demonstrate their skills, </w:t>
      </w:r>
      <w:proofErr w:type="gramStart"/>
      <w:r w:rsidRPr="00602724">
        <w:rPr>
          <w:rFonts w:ascii="Gill Sans MT" w:hAnsi="Gill Sans MT"/>
        </w:rPr>
        <w:t>knowledge</w:t>
      </w:r>
      <w:proofErr w:type="gramEnd"/>
      <w:r w:rsidRPr="00602724">
        <w:rPr>
          <w:rFonts w:ascii="Gill Sans MT" w:hAnsi="Gill Sans MT"/>
        </w:rPr>
        <w:t xml:space="preserve"> and experience in relation to the</w:t>
      </w:r>
      <w:r>
        <w:rPr>
          <w:rFonts w:ascii="Gill Sans MT" w:hAnsi="Gill Sans MT"/>
        </w:rPr>
        <w:t xml:space="preserve"> following</w:t>
      </w:r>
      <w:r w:rsidRPr="00602724">
        <w:rPr>
          <w:rFonts w:ascii="Gill Sans MT" w:hAnsi="Gill Sans MT"/>
        </w:rPr>
        <w:t xml:space="preserve"> </w:t>
      </w:r>
      <w:r w:rsidR="008A200C">
        <w:rPr>
          <w:rFonts w:ascii="Gill Sans MT" w:hAnsi="Gill Sans MT"/>
        </w:rPr>
        <w:t>c</w:t>
      </w:r>
      <w:r w:rsidRPr="00602724">
        <w:rPr>
          <w:rFonts w:ascii="Gill Sans MT" w:hAnsi="Gill Sans MT"/>
        </w:rPr>
        <w:t>riteria:</w:t>
      </w:r>
    </w:p>
    <w:p w14:paraId="7F634693" w14:textId="4A3DF88E" w:rsidR="00E46435" w:rsidRDefault="008A200C" w:rsidP="00E46435">
      <w:pPr>
        <w:pStyle w:val="ListParagraph"/>
        <w:numPr>
          <w:ilvl w:val="0"/>
          <w:numId w:val="8"/>
        </w:numPr>
        <w:spacing w:after="120"/>
        <w:rPr>
          <w:rFonts w:ascii="Gill Sans MT" w:hAnsi="Gill Sans MT" w:cstheme="minorHAnsi"/>
        </w:rPr>
      </w:pPr>
      <w:r>
        <w:rPr>
          <w:rFonts w:ascii="Gill Sans MT" w:hAnsi="Gill Sans MT" w:cstheme="minorHAnsi"/>
        </w:rPr>
        <w:t>V</w:t>
      </w:r>
      <w:r w:rsidR="00E46435">
        <w:rPr>
          <w:rFonts w:ascii="Gill Sans MT" w:hAnsi="Gill Sans MT" w:cstheme="minorHAnsi"/>
        </w:rPr>
        <w:t xml:space="preserve"> 1</w:t>
      </w:r>
      <w:r w:rsidR="00E46435">
        <w:rPr>
          <w:rFonts w:ascii="Gill Sans MT" w:hAnsi="Gill Sans MT" w:cstheme="minorHAnsi"/>
        </w:rPr>
        <w:tab/>
        <w:t xml:space="preserve">Previous experience in a bird count activity, especially wader counts, and a keen </w:t>
      </w:r>
      <w:r w:rsidR="00E46435">
        <w:rPr>
          <w:rFonts w:ascii="Gill Sans MT" w:hAnsi="Gill Sans MT" w:cstheme="minorHAnsi"/>
        </w:rPr>
        <w:tab/>
        <w:t>interest in bird watching and identifying species (or the ability to acquire skills).</w:t>
      </w:r>
      <w:r w:rsidR="00E46435">
        <w:rPr>
          <w:rFonts w:ascii="Gill Sans MT" w:hAnsi="Gill Sans MT" w:cstheme="minorHAnsi"/>
        </w:rPr>
        <w:br/>
      </w:r>
    </w:p>
    <w:p w14:paraId="1E9779F2" w14:textId="4462B614" w:rsidR="00E46435" w:rsidRDefault="008A200C" w:rsidP="00E46435">
      <w:pPr>
        <w:pStyle w:val="ListParagraph"/>
        <w:numPr>
          <w:ilvl w:val="0"/>
          <w:numId w:val="8"/>
        </w:numPr>
        <w:spacing w:after="120"/>
        <w:rPr>
          <w:rFonts w:ascii="Gill Sans MT" w:hAnsi="Gill Sans MT" w:cstheme="minorHAnsi"/>
        </w:rPr>
      </w:pPr>
      <w:r>
        <w:rPr>
          <w:rFonts w:ascii="Gill Sans MT" w:hAnsi="Gill Sans MT" w:cstheme="minorHAnsi"/>
        </w:rPr>
        <w:t>V</w:t>
      </w:r>
      <w:r w:rsidR="00E46435">
        <w:rPr>
          <w:rFonts w:ascii="Gill Sans MT" w:hAnsi="Gill Sans MT" w:cstheme="minorHAnsi"/>
        </w:rPr>
        <w:t xml:space="preserve"> 2 </w:t>
      </w:r>
      <w:r w:rsidR="00E46435">
        <w:rPr>
          <w:rFonts w:ascii="Gill Sans MT" w:hAnsi="Gill Sans MT" w:cstheme="minorHAnsi"/>
        </w:rPr>
        <w:tab/>
        <w:t xml:space="preserve">Experience in using a spotting scope and/or binoculars (or the ability to acquire </w:t>
      </w:r>
      <w:r w:rsidR="00E46435">
        <w:rPr>
          <w:rFonts w:ascii="Gill Sans MT" w:hAnsi="Gill Sans MT" w:cstheme="minorHAnsi"/>
        </w:rPr>
        <w:tab/>
      </w:r>
      <w:r w:rsidR="00E46435">
        <w:rPr>
          <w:rFonts w:ascii="Gill Sans MT" w:hAnsi="Gill Sans MT" w:cstheme="minorHAnsi"/>
        </w:rPr>
        <w:tab/>
        <w:t>skills).</w:t>
      </w:r>
    </w:p>
    <w:p w14:paraId="342DE98B" w14:textId="77777777" w:rsidR="00E46435" w:rsidRDefault="00E46435" w:rsidP="00E46435">
      <w:pPr>
        <w:pStyle w:val="ListParagraph"/>
        <w:spacing w:after="120"/>
        <w:rPr>
          <w:rFonts w:ascii="Gill Sans MT" w:hAnsi="Gill Sans MT" w:cstheme="minorHAnsi"/>
        </w:rPr>
      </w:pPr>
    </w:p>
    <w:p w14:paraId="60654EEA" w14:textId="2E6D264D" w:rsidR="00E46435" w:rsidRDefault="008A200C" w:rsidP="00E46435">
      <w:pPr>
        <w:pStyle w:val="ListParagraph"/>
        <w:numPr>
          <w:ilvl w:val="0"/>
          <w:numId w:val="8"/>
        </w:numPr>
        <w:spacing w:after="120"/>
        <w:rPr>
          <w:rFonts w:ascii="Gill Sans MT" w:hAnsi="Gill Sans MT" w:cstheme="minorHAnsi"/>
        </w:rPr>
      </w:pPr>
      <w:r>
        <w:rPr>
          <w:rFonts w:ascii="Gill Sans MT" w:hAnsi="Gill Sans MT" w:cstheme="minorHAnsi"/>
        </w:rPr>
        <w:t xml:space="preserve">V </w:t>
      </w:r>
      <w:r w:rsidR="00E46435">
        <w:rPr>
          <w:rFonts w:ascii="Gill Sans MT" w:hAnsi="Gill Sans MT" w:cstheme="minorHAnsi"/>
        </w:rPr>
        <w:t>3</w:t>
      </w:r>
      <w:r w:rsidR="00E46435">
        <w:rPr>
          <w:rFonts w:ascii="Gill Sans MT" w:hAnsi="Gill Sans MT" w:cstheme="minorHAnsi"/>
        </w:rPr>
        <w:tab/>
        <w:t>The ability to make legible handwritten records of information gathered.</w:t>
      </w:r>
    </w:p>
    <w:p w14:paraId="2991438C" w14:textId="77777777" w:rsidR="00E46435" w:rsidRDefault="00E46435" w:rsidP="00E46435">
      <w:pPr>
        <w:pStyle w:val="ListParagraph"/>
        <w:spacing w:after="120"/>
        <w:rPr>
          <w:rFonts w:ascii="Gill Sans MT" w:hAnsi="Gill Sans MT" w:cstheme="minorHAnsi"/>
        </w:rPr>
      </w:pPr>
    </w:p>
    <w:p w14:paraId="44D911D9" w14:textId="189B36F5" w:rsidR="00E46435" w:rsidRDefault="008A200C" w:rsidP="00E46435">
      <w:pPr>
        <w:pStyle w:val="ListParagraph"/>
        <w:numPr>
          <w:ilvl w:val="0"/>
          <w:numId w:val="8"/>
        </w:numPr>
        <w:spacing w:after="120"/>
        <w:rPr>
          <w:rFonts w:ascii="Gill Sans MT" w:hAnsi="Gill Sans MT" w:cstheme="minorHAnsi"/>
        </w:rPr>
      </w:pPr>
      <w:r>
        <w:rPr>
          <w:rFonts w:ascii="Gill Sans MT" w:hAnsi="Gill Sans MT" w:cstheme="minorHAnsi"/>
        </w:rPr>
        <w:t>V</w:t>
      </w:r>
      <w:r w:rsidR="00E46435">
        <w:rPr>
          <w:rFonts w:ascii="Gill Sans MT" w:hAnsi="Gill Sans MT" w:cstheme="minorHAnsi"/>
        </w:rPr>
        <w:t xml:space="preserve"> 4</w:t>
      </w:r>
      <w:r w:rsidR="00E46435">
        <w:rPr>
          <w:rFonts w:ascii="Gill Sans MT" w:hAnsi="Gill Sans MT" w:cstheme="minorHAnsi"/>
        </w:rPr>
        <w:tab/>
        <w:t xml:space="preserve">A reasonable level of fitness to navigate and carry equipment over approximately 2 </w:t>
      </w:r>
      <w:r w:rsidR="00E46435">
        <w:rPr>
          <w:rFonts w:ascii="Gill Sans MT" w:hAnsi="Gill Sans MT" w:cstheme="minorHAnsi"/>
        </w:rPr>
        <w:tab/>
        <w:t xml:space="preserve">kilometres of uneven terrain (may include boggy, </w:t>
      </w:r>
      <w:proofErr w:type="gramStart"/>
      <w:r w:rsidR="00E46435">
        <w:rPr>
          <w:rFonts w:ascii="Gill Sans MT" w:hAnsi="Gill Sans MT" w:cstheme="minorHAnsi"/>
        </w:rPr>
        <w:t>muddy</w:t>
      </w:r>
      <w:proofErr w:type="gramEnd"/>
      <w:r w:rsidR="00E46435">
        <w:rPr>
          <w:rFonts w:ascii="Gill Sans MT" w:hAnsi="Gill Sans MT" w:cstheme="minorHAnsi"/>
        </w:rPr>
        <w:t xml:space="preserve"> and wet conditions), </w:t>
      </w:r>
      <w:r w:rsidR="00E46435">
        <w:rPr>
          <w:rFonts w:ascii="Gill Sans MT" w:hAnsi="Gill Sans MT" w:cstheme="minorHAnsi"/>
        </w:rPr>
        <w:tab/>
      </w:r>
      <w:r w:rsidR="00E46435">
        <w:rPr>
          <w:rFonts w:ascii="Gill Sans MT" w:hAnsi="Gill Sans MT" w:cstheme="minorHAnsi"/>
        </w:rPr>
        <w:tab/>
        <w:t>the ability to travel in 4WDs on uneven terrain and/or travel on water within a</w:t>
      </w:r>
      <w:r w:rsidR="00E46435">
        <w:rPr>
          <w:rFonts w:ascii="Gill Sans MT" w:hAnsi="Gill Sans MT" w:cstheme="minorHAnsi"/>
        </w:rPr>
        <w:tab/>
      </w:r>
      <w:r w:rsidR="00E46435">
        <w:rPr>
          <w:rFonts w:ascii="Gill Sans MT" w:hAnsi="Gill Sans MT" w:cstheme="minorHAnsi"/>
        </w:rPr>
        <w:tab/>
        <w:t>PWS vessel.</w:t>
      </w:r>
    </w:p>
    <w:p w14:paraId="568E9051" w14:textId="77777777" w:rsidR="00E46435" w:rsidRDefault="00E46435" w:rsidP="00E46435">
      <w:pPr>
        <w:pStyle w:val="ListParagraph"/>
        <w:spacing w:after="120"/>
        <w:rPr>
          <w:rFonts w:ascii="Gill Sans MT" w:hAnsi="Gill Sans MT" w:cstheme="minorHAnsi"/>
        </w:rPr>
      </w:pPr>
    </w:p>
    <w:p w14:paraId="36434F24" w14:textId="5ED46632" w:rsidR="00E46435" w:rsidRDefault="008A200C" w:rsidP="00E46435">
      <w:pPr>
        <w:pStyle w:val="ListParagraph"/>
        <w:numPr>
          <w:ilvl w:val="0"/>
          <w:numId w:val="8"/>
        </w:numPr>
        <w:spacing w:after="120"/>
        <w:rPr>
          <w:rFonts w:ascii="Gill Sans MT" w:hAnsi="Gill Sans MT" w:cstheme="minorHAnsi"/>
        </w:rPr>
      </w:pPr>
      <w:r>
        <w:rPr>
          <w:rFonts w:ascii="Gill Sans MT" w:hAnsi="Gill Sans MT" w:cstheme="minorHAnsi"/>
        </w:rPr>
        <w:t>V</w:t>
      </w:r>
      <w:r w:rsidR="00E46435">
        <w:rPr>
          <w:rFonts w:ascii="Gill Sans MT" w:hAnsi="Gill Sans MT" w:cstheme="minorHAnsi"/>
        </w:rPr>
        <w:t xml:space="preserve"> 5</w:t>
      </w:r>
      <w:r w:rsidR="00E46435">
        <w:rPr>
          <w:rFonts w:ascii="Gill Sans MT" w:hAnsi="Gill Sans MT" w:cstheme="minorHAnsi"/>
        </w:rPr>
        <w:tab/>
        <w:t>The ability to work within a small team, follow instructions and adhere to all Work</w:t>
      </w:r>
      <w:r w:rsidR="00E46435">
        <w:rPr>
          <w:rFonts w:ascii="Gill Sans MT" w:hAnsi="Gill Sans MT" w:cstheme="minorHAnsi"/>
        </w:rPr>
        <w:tab/>
        <w:t>Health and Safety requirements.</w:t>
      </w:r>
    </w:p>
    <w:p w14:paraId="4F3FD824" w14:textId="77777777" w:rsidR="00E46435" w:rsidRDefault="00E46435" w:rsidP="00E46435">
      <w:pPr>
        <w:pStyle w:val="ListParagraph"/>
        <w:spacing w:after="120"/>
        <w:rPr>
          <w:rFonts w:ascii="Gill Sans MT" w:hAnsi="Gill Sans MT" w:cstheme="minorHAnsi"/>
        </w:rPr>
      </w:pPr>
    </w:p>
    <w:p w14:paraId="5F53C288" w14:textId="798BF45F" w:rsidR="00E46435" w:rsidRDefault="008A200C" w:rsidP="00E46435">
      <w:pPr>
        <w:pStyle w:val="ListParagraph"/>
        <w:numPr>
          <w:ilvl w:val="0"/>
          <w:numId w:val="8"/>
        </w:numPr>
        <w:spacing w:after="120"/>
        <w:rPr>
          <w:rFonts w:ascii="Gill Sans MT" w:hAnsi="Gill Sans MT" w:cstheme="minorHAnsi"/>
        </w:rPr>
      </w:pPr>
      <w:r>
        <w:rPr>
          <w:rFonts w:ascii="Gill Sans MT" w:hAnsi="Gill Sans MT" w:cstheme="minorHAnsi"/>
        </w:rPr>
        <w:t>V</w:t>
      </w:r>
      <w:r w:rsidR="00E46435">
        <w:rPr>
          <w:rFonts w:ascii="Gill Sans MT" w:hAnsi="Gill Sans MT" w:cstheme="minorHAnsi"/>
        </w:rPr>
        <w:t xml:space="preserve"> 6</w:t>
      </w:r>
      <w:r w:rsidR="00E46435">
        <w:rPr>
          <w:rFonts w:ascii="Gill Sans MT" w:hAnsi="Gill Sans MT" w:cstheme="minorHAnsi"/>
        </w:rPr>
        <w:tab/>
        <w:t xml:space="preserve">Friendly and welcoming disposition to provide general information to the public </w:t>
      </w:r>
      <w:r w:rsidR="00E46435">
        <w:rPr>
          <w:rFonts w:ascii="Gill Sans MT" w:hAnsi="Gill Sans MT" w:cstheme="minorHAnsi"/>
        </w:rPr>
        <w:tab/>
        <w:t xml:space="preserve">about the PWS “Leave No Trace” principles and answer any questions in relation </w:t>
      </w:r>
      <w:r w:rsidR="00E46435">
        <w:rPr>
          <w:rFonts w:ascii="Gill Sans MT" w:hAnsi="Gill Sans MT" w:cstheme="minorHAnsi"/>
        </w:rPr>
        <w:tab/>
        <w:t>to the bird count activities.</w:t>
      </w:r>
    </w:p>
    <w:p w14:paraId="2B5AB300" w14:textId="77777777" w:rsidR="00E46435" w:rsidRDefault="00E46435" w:rsidP="00E46435">
      <w:pPr>
        <w:spacing w:after="360"/>
        <w:rPr>
          <w:rFonts w:cstheme="minorHAnsi"/>
          <w:b/>
          <w:bCs/>
          <w:sz w:val="24"/>
          <w:szCs w:val="24"/>
        </w:rPr>
      </w:pPr>
      <w:bookmarkStart w:id="4" w:name="_Hlk50364979"/>
      <w:r>
        <w:rPr>
          <w:rFonts w:ascii="Gill Sans MT" w:hAnsi="Gill Sans MT"/>
        </w:rPr>
        <w:t>A</w:t>
      </w:r>
      <w:r w:rsidRPr="009B796F">
        <w:rPr>
          <w:rFonts w:ascii="Gill Sans MT" w:hAnsi="Gill Sans MT"/>
        </w:rPr>
        <w:t xml:space="preserve">pplicants are asked to identify any other skills, qualifications or experience that may be relevant to the volunteering role on offer and provide copies of any current or relevant qualifications. </w:t>
      </w:r>
      <w:bookmarkEnd w:id="4"/>
    </w:p>
    <w:p w14:paraId="0A5FAA79" w14:textId="77777777" w:rsidR="00114EDB" w:rsidRDefault="00114EDB">
      <w:pPr>
        <w:spacing w:after="120"/>
        <w:ind w:left="720" w:hanging="720"/>
        <w:rPr>
          <w:rFonts w:ascii="Gill Sans" w:eastAsia="Gill Sans" w:hAnsi="Gill Sans" w:cs="Gill Sans"/>
        </w:rPr>
      </w:pPr>
    </w:p>
    <w:p w14:paraId="131B909E" w14:textId="57D820D0" w:rsidR="00114EDB" w:rsidRDefault="00AC2F64">
      <w:pPr>
        <w:spacing w:after="120"/>
        <w:rPr>
          <w:rFonts w:ascii="Gill Sans" w:eastAsia="Gill Sans" w:hAnsi="Gill Sans" w:cs="Gill Sans"/>
        </w:rPr>
      </w:pPr>
      <w:r>
        <w:rPr>
          <w:b/>
          <w:sz w:val="24"/>
          <w:szCs w:val="24"/>
        </w:rPr>
        <w:t>Please submit your application to</w:t>
      </w:r>
      <w:r>
        <w:rPr>
          <w:rFonts w:ascii="Gill Sans" w:eastAsia="Gill Sans" w:hAnsi="Gill Sans" w:cs="Gill Sans"/>
          <w:b/>
        </w:rPr>
        <w:t xml:space="preserve">: </w:t>
      </w:r>
      <w:r>
        <w:rPr>
          <w:rFonts w:ascii="Gill Sans" w:eastAsia="Gill Sans" w:hAnsi="Gill Sans" w:cs="Gill Sans"/>
        </w:rPr>
        <w:t xml:space="preserve"> </w:t>
      </w:r>
      <w:hyperlink r:id="rId12" w:history="1">
        <w:r w:rsidR="008A200C" w:rsidRPr="00C0462A">
          <w:rPr>
            <w:rStyle w:val="Hyperlink"/>
            <w:rFonts w:ascii="Gill Sans" w:eastAsia="Gill Sans" w:hAnsi="Gill Sans" w:cs="Gill Sans"/>
          </w:rPr>
          <w:t>volunteerfreycinet@nre.tas.gov.au</w:t>
        </w:r>
      </w:hyperlink>
    </w:p>
    <w:p w14:paraId="09635323" w14:textId="77777777" w:rsidR="000D4E34" w:rsidRDefault="000D4E34">
      <w:pPr>
        <w:spacing w:after="120"/>
        <w:rPr>
          <w:rFonts w:ascii="Gill Sans" w:eastAsia="Gill Sans" w:hAnsi="Gill Sans" w:cs="Gill Sans"/>
        </w:rPr>
      </w:pPr>
    </w:p>
    <w:p w14:paraId="2387BAC4" w14:textId="1ADC378F" w:rsidR="00114EDB" w:rsidRDefault="00AC2F64">
      <w:pPr>
        <w:spacing w:after="120"/>
        <w:rPr>
          <w:rFonts w:ascii="Gill Sans" w:eastAsia="Gill Sans" w:hAnsi="Gill Sans" w:cs="Gill Sans"/>
        </w:rPr>
      </w:pPr>
      <w:r>
        <w:rPr>
          <w:b/>
          <w:sz w:val="24"/>
          <w:szCs w:val="24"/>
        </w:rPr>
        <w:t>Closing date:</w:t>
      </w:r>
      <w:r>
        <w:rPr>
          <w:rFonts w:ascii="Gill Sans" w:eastAsia="Gill Sans" w:hAnsi="Gill Sans" w:cs="Gill Sans"/>
          <w:b/>
          <w:sz w:val="24"/>
          <w:szCs w:val="24"/>
        </w:rPr>
        <w:t xml:space="preserve"> </w:t>
      </w:r>
      <w:r w:rsidR="008A200C">
        <w:rPr>
          <w:rFonts w:ascii="Gill Sans" w:eastAsia="Gill Sans" w:hAnsi="Gill Sans" w:cs="Gill Sans"/>
          <w:b/>
          <w:sz w:val="24"/>
          <w:szCs w:val="24"/>
        </w:rPr>
        <w:t>Friday 4 February</w:t>
      </w:r>
      <w:r w:rsidR="00CE1C46">
        <w:rPr>
          <w:rFonts w:ascii="Gill Sans" w:eastAsia="Gill Sans" w:hAnsi="Gill Sans" w:cs="Gill Sans"/>
          <w:b/>
          <w:sz w:val="24"/>
          <w:szCs w:val="24"/>
        </w:rPr>
        <w:t xml:space="preserve"> </w:t>
      </w:r>
      <w:r w:rsidRPr="000D4E34">
        <w:rPr>
          <w:rFonts w:ascii="Gill Sans" w:eastAsia="Gill Sans" w:hAnsi="Gill Sans" w:cs="Gill Sans"/>
          <w:b/>
          <w:sz w:val="24"/>
          <w:szCs w:val="24"/>
        </w:rPr>
        <w:t>202</w:t>
      </w:r>
      <w:r w:rsidR="00CE1C46">
        <w:rPr>
          <w:rFonts w:ascii="Gill Sans" w:eastAsia="Gill Sans" w:hAnsi="Gill Sans" w:cs="Gill Sans"/>
          <w:b/>
          <w:sz w:val="24"/>
          <w:szCs w:val="24"/>
        </w:rPr>
        <w:t>2</w:t>
      </w:r>
    </w:p>
    <w:sectPr w:rsidR="00114EDB" w:rsidSect="00CE72BF">
      <w:footerReference w:type="default" r:id="rId13"/>
      <w:pgSz w:w="11906" w:h="16838"/>
      <w:pgMar w:top="993"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AFE6" w14:textId="77777777" w:rsidR="00C24624" w:rsidRDefault="00C24624">
      <w:pPr>
        <w:spacing w:after="0" w:line="240" w:lineRule="auto"/>
      </w:pPr>
      <w:r>
        <w:separator/>
      </w:r>
    </w:p>
  </w:endnote>
  <w:endnote w:type="continuationSeparator" w:id="0">
    <w:p w14:paraId="1EA46F47" w14:textId="77777777" w:rsidR="00C24624" w:rsidRDefault="00C2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auto"/>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B158" w14:textId="77777777" w:rsidR="00114EDB" w:rsidRDefault="00AC2F64">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4184F5B2" wp14:editId="24D28D6D">
          <wp:extent cx="5880815" cy="1047939"/>
          <wp:effectExtent l="0" t="0" r="0" b="0"/>
          <wp:docPr id="10" name="image2.png" descr="Tasmanian Government logo"/>
          <wp:cNvGraphicFramePr/>
          <a:graphic xmlns:a="http://schemas.openxmlformats.org/drawingml/2006/main">
            <a:graphicData uri="http://schemas.openxmlformats.org/drawingml/2006/picture">
              <pic:pic xmlns:pic="http://schemas.openxmlformats.org/drawingml/2006/picture">
                <pic:nvPicPr>
                  <pic:cNvPr id="0" name="image2.png" descr="Tasmanian Government logo"/>
                  <pic:cNvPicPr preferRelativeResize="0"/>
                </pic:nvPicPr>
                <pic:blipFill>
                  <a:blip r:embed="rId1"/>
                  <a:srcRect/>
                  <a:stretch>
                    <a:fillRect/>
                  </a:stretch>
                </pic:blipFill>
                <pic:spPr>
                  <a:xfrm>
                    <a:off x="0" y="0"/>
                    <a:ext cx="5880815" cy="104793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B25D" w14:textId="77777777" w:rsidR="00C24624" w:rsidRDefault="00C24624">
      <w:pPr>
        <w:spacing w:after="0" w:line="240" w:lineRule="auto"/>
      </w:pPr>
      <w:r>
        <w:separator/>
      </w:r>
    </w:p>
  </w:footnote>
  <w:footnote w:type="continuationSeparator" w:id="0">
    <w:p w14:paraId="1B61F007" w14:textId="77777777" w:rsidR="00C24624" w:rsidRDefault="00C24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048"/>
    <w:multiLevelType w:val="multilevel"/>
    <w:tmpl w:val="285A4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03299"/>
    <w:multiLevelType w:val="multilevel"/>
    <w:tmpl w:val="ADECA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072157"/>
    <w:multiLevelType w:val="multilevel"/>
    <w:tmpl w:val="81A2B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566BD0"/>
    <w:multiLevelType w:val="hybridMultilevel"/>
    <w:tmpl w:val="C5528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F409D4"/>
    <w:multiLevelType w:val="hybridMultilevel"/>
    <w:tmpl w:val="6FFED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B342E6"/>
    <w:multiLevelType w:val="hybridMultilevel"/>
    <w:tmpl w:val="51E89A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2D508FF"/>
    <w:multiLevelType w:val="hybridMultilevel"/>
    <w:tmpl w:val="2B8AADFE"/>
    <w:lvl w:ilvl="0" w:tplc="7A6CDE0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B30B8D"/>
    <w:multiLevelType w:val="multilevel"/>
    <w:tmpl w:val="A976B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85786F"/>
    <w:multiLevelType w:val="hybridMultilevel"/>
    <w:tmpl w:val="F726267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15:restartNumberingAfterBreak="0">
    <w:nsid w:val="729C0FBC"/>
    <w:multiLevelType w:val="multilevel"/>
    <w:tmpl w:val="A26EE2B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7"/>
  </w:num>
  <w:num w:numId="5">
    <w:abstractNumId w:val="9"/>
  </w:num>
  <w:num w:numId="6">
    <w:abstractNumId w:val="6"/>
  </w:num>
  <w:num w:numId="7">
    <w:abstractNumId w:val="8"/>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EDB"/>
    <w:rsid w:val="000311B4"/>
    <w:rsid w:val="000D4E34"/>
    <w:rsid w:val="00114EDB"/>
    <w:rsid w:val="001241EB"/>
    <w:rsid w:val="00173D15"/>
    <w:rsid w:val="001E4543"/>
    <w:rsid w:val="0028496A"/>
    <w:rsid w:val="002A4D9A"/>
    <w:rsid w:val="003B1FCE"/>
    <w:rsid w:val="00444361"/>
    <w:rsid w:val="00462094"/>
    <w:rsid w:val="00494A61"/>
    <w:rsid w:val="004A249B"/>
    <w:rsid w:val="004A71E8"/>
    <w:rsid w:val="004B3AD3"/>
    <w:rsid w:val="004B6F78"/>
    <w:rsid w:val="00505CE9"/>
    <w:rsid w:val="00526FC0"/>
    <w:rsid w:val="00536D0E"/>
    <w:rsid w:val="00573DD9"/>
    <w:rsid w:val="005A164B"/>
    <w:rsid w:val="005B5410"/>
    <w:rsid w:val="0063670C"/>
    <w:rsid w:val="006C3D89"/>
    <w:rsid w:val="007337D0"/>
    <w:rsid w:val="0086004A"/>
    <w:rsid w:val="008A200C"/>
    <w:rsid w:val="008E3733"/>
    <w:rsid w:val="00930E6A"/>
    <w:rsid w:val="009C4BE2"/>
    <w:rsid w:val="00A17BE3"/>
    <w:rsid w:val="00A92E47"/>
    <w:rsid w:val="00AC2F64"/>
    <w:rsid w:val="00B11E58"/>
    <w:rsid w:val="00B551E6"/>
    <w:rsid w:val="00C04C68"/>
    <w:rsid w:val="00C24624"/>
    <w:rsid w:val="00C46E11"/>
    <w:rsid w:val="00CE1C46"/>
    <w:rsid w:val="00CE72BF"/>
    <w:rsid w:val="00D74C3F"/>
    <w:rsid w:val="00E40033"/>
    <w:rsid w:val="00E46435"/>
    <w:rsid w:val="00EF5DAA"/>
    <w:rsid w:val="00FB3C39"/>
    <w:rsid w:val="00FD2332"/>
    <w:rsid w:val="00FD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DB85"/>
  <w15:docId w15:val="{F4CAD7D6-1065-4660-93C3-ACC20CD2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before="240" w:after="60" w:line="260" w:lineRule="auto"/>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D4E34"/>
    <w:rPr>
      <w:color w:val="0000FF" w:themeColor="hyperlink"/>
      <w:u w:val="single"/>
    </w:rPr>
  </w:style>
  <w:style w:type="character" w:styleId="UnresolvedMention">
    <w:name w:val="Unresolved Mention"/>
    <w:basedOn w:val="DefaultParagraphFont"/>
    <w:uiPriority w:val="99"/>
    <w:semiHidden/>
    <w:unhideWhenUsed/>
    <w:rsid w:val="000D4E34"/>
    <w:rPr>
      <w:color w:val="605E5C"/>
      <w:shd w:val="clear" w:color="auto" w:fill="E1DFDD"/>
    </w:rPr>
  </w:style>
  <w:style w:type="paragraph" w:styleId="ListParagraph">
    <w:name w:val="List Paragraph"/>
    <w:basedOn w:val="Normal"/>
    <w:uiPriority w:val="34"/>
    <w:qFormat/>
    <w:rsid w:val="00494A61"/>
    <w:pPr>
      <w:ind w:left="720"/>
      <w:contextualSpacing/>
    </w:pPr>
  </w:style>
  <w:style w:type="character" w:styleId="FollowedHyperlink">
    <w:name w:val="FollowedHyperlink"/>
    <w:basedOn w:val="DefaultParagraphFont"/>
    <w:uiPriority w:val="99"/>
    <w:semiHidden/>
    <w:unhideWhenUsed/>
    <w:rsid w:val="00494A61"/>
    <w:rPr>
      <w:color w:val="800080" w:themeColor="followedHyperlink"/>
      <w:u w:val="single"/>
    </w:rPr>
  </w:style>
  <w:style w:type="paragraph" w:styleId="Revision">
    <w:name w:val="Revision"/>
    <w:hidden/>
    <w:uiPriority w:val="99"/>
    <w:semiHidden/>
    <w:rsid w:val="00B11E58"/>
    <w:pPr>
      <w:spacing w:after="0" w:line="240" w:lineRule="auto"/>
    </w:pPr>
  </w:style>
  <w:style w:type="character" w:styleId="CommentReference">
    <w:name w:val="annotation reference"/>
    <w:basedOn w:val="DefaultParagraphFont"/>
    <w:uiPriority w:val="99"/>
    <w:semiHidden/>
    <w:unhideWhenUsed/>
    <w:rsid w:val="00B11E58"/>
    <w:rPr>
      <w:sz w:val="16"/>
      <w:szCs w:val="16"/>
    </w:rPr>
  </w:style>
  <w:style w:type="paragraph" w:styleId="CommentText">
    <w:name w:val="annotation text"/>
    <w:basedOn w:val="Normal"/>
    <w:link w:val="CommentTextChar"/>
    <w:uiPriority w:val="99"/>
    <w:semiHidden/>
    <w:unhideWhenUsed/>
    <w:rsid w:val="00B11E58"/>
    <w:pPr>
      <w:spacing w:line="240" w:lineRule="auto"/>
    </w:pPr>
    <w:rPr>
      <w:sz w:val="20"/>
      <w:szCs w:val="20"/>
    </w:rPr>
  </w:style>
  <w:style w:type="character" w:customStyle="1" w:styleId="CommentTextChar">
    <w:name w:val="Comment Text Char"/>
    <w:basedOn w:val="DefaultParagraphFont"/>
    <w:link w:val="CommentText"/>
    <w:uiPriority w:val="99"/>
    <w:semiHidden/>
    <w:rsid w:val="00B11E58"/>
    <w:rPr>
      <w:sz w:val="20"/>
      <w:szCs w:val="20"/>
    </w:rPr>
  </w:style>
  <w:style w:type="paragraph" w:styleId="CommentSubject">
    <w:name w:val="annotation subject"/>
    <w:basedOn w:val="CommentText"/>
    <w:next w:val="CommentText"/>
    <w:link w:val="CommentSubjectChar"/>
    <w:uiPriority w:val="99"/>
    <w:semiHidden/>
    <w:unhideWhenUsed/>
    <w:rsid w:val="00B11E58"/>
    <w:rPr>
      <w:b/>
      <w:bCs/>
    </w:rPr>
  </w:style>
  <w:style w:type="character" w:customStyle="1" w:styleId="CommentSubjectChar">
    <w:name w:val="Comment Subject Char"/>
    <w:basedOn w:val="CommentTextChar"/>
    <w:link w:val="CommentSubject"/>
    <w:uiPriority w:val="99"/>
    <w:semiHidden/>
    <w:rsid w:val="00B11E58"/>
    <w:rPr>
      <w:b/>
      <w:bCs/>
      <w:sz w:val="20"/>
      <w:szCs w:val="20"/>
    </w:rPr>
  </w:style>
  <w:style w:type="paragraph" w:customStyle="1" w:styleId="ReportBodyText">
    <w:name w:val="Report Body Text"/>
    <w:basedOn w:val="Normal"/>
    <w:qFormat/>
    <w:rsid w:val="004B3AD3"/>
    <w:pPr>
      <w:spacing w:after="140" w:line="280" w:lineRule="exact"/>
    </w:pPr>
    <w:rPr>
      <w:rFonts w:ascii="Arial" w:eastAsia="Times New Roman" w:hAnsi="Arial" w:cs="Times New Roman"/>
      <w:sz w:val="20"/>
      <w:szCs w:val="24"/>
      <w:lang w:val="en-GB"/>
    </w:rPr>
  </w:style>
  <w:style w:type="character" w:styleId="Strong">
    <w:name w:val="Strong"/>
    <w:basedOn w:val="DefaultParagraphFont"/>
    <w:uiPriority w:val="22"/>
    <w:qFormat/>
    <w:rsid w:val="004B3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m.gov.au/tas/forecasts/coles-bay.shtml"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olunteerfreycinet@nre.tas.gov.a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re.tas.gov.au/about-the-department/voluntee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re.tas.gov.au/about-the-department/volunteering" TargetMode="External"/><Relationship Id="rId4" Type="http://schemas.openxmlformats.org/officeDocument/2006/relationships/webSettings" Target="webSettings.xml"/><Relationship Id="rId9" Type="http://schemas.openxmlformats.org/officeDocument/2006/relationships/hyperlink" Target="http://www.parks.tas.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3" ma:contentTypeDescription="" ma:contentTypeScope="" ma:versionID="b84241f23ee393049af73edd4e763e75">
  <xsd:schema xmlns:xsd="http://www.w3.org/2001/XMLSchema" xmlns:xs="http://www.w3.org/2001/XMLSchema" xmlns:p="http://schemas.microsoft.com/office/2006/metadata/properties" xmlns:ns1="http://schemas.microsoft.com/sharepoint/v3" xmlns:ns2="1aa06f68-033e-4ae0-9a8c-f91949898e6b" targetNamespace="http://schemas.microsoft.com/office/2006/metadata/properties" ma:root="true" ma:fieldsID="a5ca77e15eb8dd4a29bb0721e0e9d2f1" ns1:_="" ns2:_="">
    <xsd:import namespace="http://schemas.microsoft.com/sharepoint/v3"/>
    <xsd:import namespace="1aa06f68-033e-4ae0-9a8c-f91949898e6b"/>
    <xsd:element name="properties">
      <xsd:complexType>
        <xsd:sequence>
          <xsd:element name="documentManagement">
            <xsd:complexType>
              <xsd:all>
                <xsd:element ref="ns2:PageDescription"/>
                <xsd:element ref="ns2:PageContact" minOccurs="0"/>
                <xsd:element ref="ns2:Volume" minOccurs="0"/>
                <xsd:element ref="ns2:ISBN" minOccurs="0"/>
                <xsd:element ref="ns2:CopyrightDate" minOccurs="0"/>
                <xsd:element ref="ns2:DocumentCover" minOccurs="0"/>
                <xsd:element ref="ns2:storsurl" minOccurs="0"/>
                <xsd:element ref="ns1:PublishingPageContent" minOccurs="0"/>
                <xsd:element ref="ns2:OldUrl" minOccurs="0"/>
                <xsd:element ref="ns2:ResourceId" minOccurs="0"/>
                <xsd:element ref="ns1:PublishingStartDate" minOccurs="0"/>
                <xsd:element ref="ns1:PublishingExpirationDate" minOccurs="0"/>
                <xsd:element ref="ns2:Archived" minOccurs="0"/>
                <xsd:element ref="ns2:ApprovalHistory" minOccurs="0"/>
                <xsd:element ref="ns2:ExcludeFromOrphanFileChecker" minOccurs="0"/>
                <xsd:element ref="ns2:n614f2973e3c4702bcfb2c461a3f5db2" minOccurs="0"/>
                <xsd:element ref="ns2:d7fa7505a73547d893be3b6b5040741e" minOccurs="0"/>
                <xsd:element ref="ns2:TaxCatchAll" minOccurs="0"/>
                <xsd:element ref="ns2:TaxCatchAllLabel" minOccurs="0"/>
                <xsd:element ref="ns2:SharedWithUsers" minOccurs="0"/>
                <xsd:element ref="ns2:p793b2dbe9d34571ba693d0b07e3de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3"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ma:displayName="Document Description" ma:description="Short description of this page. Will show in some menus under the page title, and used by search engines to rank results." ma:internalName="PageDescription" ma:readOnly="false">
      <xsd:simpleType>
        <xsd:restriction base="dms:Note"/>
      </xsd:simpleType>
    </xsd:element>
    <xsd:element name="PageContact" ma:index="5"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7" nillable="true" ma:displayName="Volume / Issue Number" ma:internalName="Volume" ma:readOnly="false">
      <xsd:simpleType>
        <xsd:restriction base="dms:Text">
          <xsd:maxLength value="255"/>
        </xsd:restriction>
      </xsd:simpleType>
    </xsd:element>
    <xsd:element name="ISBN" ma:index="8" nillable="true" ma:displayName="ISBN / ISSN" ma:internalName="ISBN" ma:readOnly="false">
      <xsd:simpleType>
        <xsd:restriction base="dms:Text">
          <xsd:maxLength value="255"/>
        </xsd:restriction>
      </xsd:simpleType>
    </xsd:element>
    <xsd:element name="CopyrightDate" ma:index="9" nillable="true" ma:displayName="Copyright / Date" ma:internalName="CopyrightDate" ma:readOnly="false">
      <xsd:simpleType>
        <xsd:restriction base="dms:Text">
          <xsd:maxLength value="255"/>
        </xsd:restriction>
      </xsd:simpleType>
    </xsd:element>
    <xsd:element name="DocumentCover" ma:index="11" nillable="true" ma:displayName="Document Cover" ma:description="An image of the publication's cover" ma:internalName="DocumentCover" ma:readOnly="false">
      <xsd:simpleType>
        <xsd:restriction base="dms:Unknown"/>
      </xsd:simpleType>
    </xsd:element>
    <xsd:element name="storsurl" ma:index="12" nillable="true" ma:displayName="STORS URL" ma:description="URL to a STORS link for this document" ma:format="Hyperlink" ma:internalName="stors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ldUrl" ma:index="14" nillable="true" ma:displayName="OldUrl" ma:description="Old URL from ConMan" ma:internalName="OldUrl">
      <xsd:simpleType>
        <xsd:restriction base="dms:Text">
          <xsd:maxLength value="255"/>
        </xsd:restriction>
      </xsd:simpleType>
    </xsd:element>
    <xsd:element name="ResourceId" ma:index="15" nillable="true" ma:displayName="ResourceId" ma:description="ResourceId from ConMan" ma:internalName="ResourceId">
      <xsd:simpleType>
        <xsd:restriction base="dms:Text">
          <xsd:maxLength value="255"/>
        </xsd:restriction>
      </xsd:simpleType>
    </xsd:element>
    <xsd:element name="Archived" ma:index="18" nillable="true" ma:displayName="Archived" ma:default="0" ma:description="Is this page archived?" ma:indexed="true" ma:internalName="Archived">
      <xsd:simpleType>
        <xsd:restriction base="dms:Boolean"/>
      </xsd:simpleType>
    </xsd:element>
    <xsd:element name="ApprovalHistory" ma:index="19" nillable="true" ma:displayName="Approval History" ma:description="Tracks approval and review history" ma:internalName="ApprovalHistory">
      <xsd:simpleType>
        <xsd:restriction base="dms:Note"/>
      </xsd:simpleType>
    </xsd:element>
    <xsd:element name="ExcludeFromOrphanFileChecker" ma:index="20"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element name="n614f2973e3c4702bcfb2c461a3f5db2" ma:index="22" nillable="true" ma:taxonomy="true" ma:internalName="n614f2973e3c4702bcfb2c461a3f5db2" ma:taxonomyFieldName="DocumentType" ma:displayName="Document Type" ma:default="" ma:fieldId="{7614f297-3e3c-4702-bcfb-2c461a3f5db2}" ma:taxonomyMulti="true"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7fa7505a73547d893be3b6b5040741e" ma:index="25"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26"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93b2dbe9d34571ba693d0b07e3de43" ma:index="31"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2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ExcludeFromOrphanFileChecker xmlns="1aa06f68-033e-4ae0-9a8c-f91949898e6b">false</ExcludeFromOrphanFileChecker>
    <storsurl xmlns="1aa06f68-033e-4ae0-9a8c-f91949898e6b">
      <Url xsi:nil="true"/>
      <Description xsi:nil="true"/>
    </storsurl>
    <PageContact xmlns="1aa06f68-033e-4ae0-9a8c-f91949898e6b"/>
    <ISBN xmlns="1aa06f68-033e-4ae0-9a8c-f91949898e6b" xsi:nil="true"/>
    <ApprovalHistory xmlns="1aa06f68-033e-4ae0-9a8c-f91949898e6b" xsi:nil="true"/>
    <PublishingPageContent xmlns="http://schemas.microsoft.com/sharepoint/v3" xsi:nil="true"/>
    <ResourceId xmlns="1aa06f68-033e-4ae0-9a8c-f91949898e6b" xsi:nil="true"/>
    <n614f2973e3c4702bcfb2c461a3f5db2 xmlns="1aa06f68-033e-4ae0-9a8c-f91949898e6b">
      <Terms xmlns="http://schemas.microsoft.com/office/infopath/2007/PartnerControls"/>
    </n614f2973e3c4702bcfb2c461a3f5db2>
    <TaxCatchAll xmlns="1aa06f68-033e-4ae0-9a8c-f91949898e6b">
      <Value>362</Value>
      <Value>361</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p793b2dbe9d34571ba693d0b07e3de43>
    <CopyrightDate xmlns="1aa06f68-033e-4ae0-9a8c-f91949898e6b" xsi:nil="true"/>
    <Archived xmlns="1aa06f68-033e-4ae0-9a8c-f91949898e6b">false</Archived>
    <d7fa7505a73547d893be3b6b5040741e xmlns="1aa06f68-033e-4ae0-9a8c-f91949898e6b">
      <Terms xmlns="http://schemas.microsoft.com/office/infopath/2007/PartnerControls">
        <TermInfo xmlns="http://schemas.microsoft.com/office/infopath/2007/PartnerControls">
          <TermName xmlns="http://schemas.microsoft.com/office/infopath/2007/PartnerControls">volunteer</TermName>
          <TermId xmlns="http://schemas.microsoft.com/office/infopath/2007/PartnerControls">394d271b-979a-40d8-a948-04951542dfd9</TermId>
        </TermInfo>
        <TermInfo xmlns="http://schemas.microsoft.com/office/infopath/2007/PartnerControls">
          <TermName xmlns="http://schemas.microsoft.com/office/infopath/2007/PartnerControls">volunteering</TermName>
          <TermId xmlns="http://schemas.microsoft.com/office/infopath/2007/PartnerControls">653aed09-94ad-4bc6-a903-1a7fc0e88ebd</TermId>
        </TermInfo>
      </Terms>
    </d7fa7505a73547d893be3b6b5040741e>
    <PageDescription xmlns="1aa06f68-033e-4ae0-9a8c-f91949898e6b">EOI information for volunteers</PageDescription>
    <OldUrl xmlns="1aa06f68-033e-4ae0-9a8c-f91949898e6b" xsi:nil="true"/>
  </documentManagement>
</p:properties>
</file>

<file path=customXml/itemProps1.xml><?xml version="1.0" encoding="utf-8"?>
<ds:datastoreItem xmlns:ds="http://schemas.openxmlformats.org/officeDocument/2006/customXml" ds:itemID="{5B23C3F8-151C-4C64-ADD7-B0756FE17458}"/>
</file>

<file path=customXml/itemProps2.xml><?xml version="1.0" encoding="utf-8"?>
<ds:datastoreItem xmlns:ds="http://schemas.openxmlformats.org/officeDocument/2006/customXml" ds:itemID="{8258A832-C5E1-4A19-A977-164925E706CE}"/>
</file>

<file path=customXml/itemProps3.xml><?xml version="1.0" encoding="utf-8"?>
<ds:datastoreItem xmlns:ds="http://schemas.openxmlformats.org/officeDocument/2006/customXml" ds:itemID="{55C801CF-7106-4DF0-AAD1-81D650B9BB9B}"/>
</file>

<file path=docProps/app.xml><?xml version="1.0" encoding="utf-8"?>
<Properties xmlns="http://schemas.openxmlformats.org/officeDocument/2006/extended-properties" xmlns:vt="http://schemas.openxmlformats.org/officeDocument/2006/docPropsVTypes">
  <Template>Normal.dotm</Template>
  <TotalTime>60</TotalTime>
  <Pages>5</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DPIPWE</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 Bird Count Program - Moulting Lagoon Game Reserve</dc:title>
  <dc:creator>Secombe, Nathan</dc:creator>
  <cp:lastModifiedBy>Everts, Fiona</cp:lastModifiedBy>
  <cp:revision>8</cp:revision>
  <dcterms:created xsi:type="dcterms:W3CDTF">2022-01-19T00:22:00Z</dcterms:created>
  <dcterms:modified xsi:type="dcterms:W3CDTF">2022-01-19T01:28:00Z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361;#volunteer|394d271b-979a-40d8-a948-04951542dfd9;#362;#volunteering|653aed09-94ad-4bc6-a903-1a7fc0e88ebd</vt:lpwstr>
  </property>
  <property fmtid="{D5CDD505-2E9C-101B-9397-08002B2CF9AE}" pid="4" name="DocumentType">
    <vt:lpwstr/>
  </property>
  <property fmtid="{D5CDD505-2E9C-101B-9397-08002B2CF9AE}" pid="5" name="OrganisationalUnit">
    <vt:lpwstr/>
  </property>
</Properties>
</file>